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238" w:val="left" w:leader="none"/>
          <w:tab w:pos="8648" w:val="left" w:leader="none"/>
        </w:tabs>
        <w:spacing w:before="8"/>
        <w:ind w:left="1823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b/>
          <w:bCs/>
          <w:spacing w:val="10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004405/INFOEM/IP/RR/2018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</w:p>
    <w:p>
      <w:pPr>
        <w:pStyle w:val="BodyText"/>
        <w:spacing w:line="240" w:lineRule="auto" w:before="22"/>
        <w:ind w:left="5487" w:right="0"/>
        <w:jc w:val="left"/>
      </w:pPr>
      <w:r>
        <w:rPr/>
        <w:t>acumulados.</w:t>
      </w:r>
    </w:p>
    <w:p>
      <w:pPr>
        <w:tabs>
          <w:tab w:pos="8273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4496" w:val="left" w:leader="none"/>
        </w:tabs>
        <w:spacing w:before="140"/>
        <w:ind w:left="1801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Ayuntamiento de</w:t>
      </w:r>
      <w:r>
        <w:rPr>
          <w:rFonts w:ascii="Palatino Linotype"/>
          <w:spacing w:val="-6"/>
          <w:sz w:val="22"/>
        </w:rPr>
        <w:t> </w:t>
      </w:r>
      <w:r>
        <w:rPr>
          <w:rFonts w:ascii="Palatino Linotype"/>
          <w:sz w:val="22"/>
        </w:rPr>
        <w:t>Coyotepec</w:t>
      </w:r>
    </w:p>
    <w:p>
      <w:pPr>
        <w:tabs>
          <w:tab w:pos="5487" w:val="left" w:leader="none"/>
        </w:tabs>
        <w:spacing w:before="140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2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tabs>
          <w:tab w:pos="1714" w:val="left" w:leader="none"/>
          <w:tab w:pos="5410" w:val="left" w:leader="none"/>
          <w:tab w:pos="9041" w:val="left" w:leader="none"/>
        </w:tabs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VISTOS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expedientes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electrónicos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formados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motivo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números</w:t>
        <w:tab/>
      </w:r>
      <w:r>
        <w:rPr>
          <w:rFonts w:ascii="Palatino Linotype" w:hAnsi="Palatino Linotype"/>
          <w:b/>
          <w:spacing w:val="-1"/>
          <w:sz w:val="24"/>
        </w:rPr>
        <w:t>04405/INFOEM/IP/RR/2018</w:t>
      </w:r>
      <w:r>
        <w:rPr>
          <w:rFonts w:ascii="Palatino Linotype" w:hAnsi="Palatino Linotype"/>
          <w:spacing w:val="-1"/>
          <w:sz w:val="24"/>
        </w:rPr>
        <w:t>,</w:t>
        <w:tab/>
      </w:r>
      <w:r>
        <w:rPr>
          <w:rFonts w:ascii="Palatino Linotype" w:hAnsi="Palatino Linotype"/>
          <w:b/>
          <w:spacing w:val="-1"/>
          <w:sz w:val="24"/>
        </w:rPr>
        <w:t>04406/INFOEM/IP/RR/2018</w:t>
        <w:tab/>
      </w:r>
      <w:r>
        <w:rPr>
          <w:rFonts w:ascii="Palatino Linotype" w:hAnsi="Palatino Linotype"/>
          <w:sz w:val="24"/>
        </w:rPr>
        <w:t>y</w:t>
      </w:r>
    </w:p>
    <w:p>
      <w:pPr>
        <w:spacing w:line="360" w:lineRule="auto" w:before="1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04407/INFOEM/IP/RR/2018</w:t>
      </w:r>
      <w:r>
        <w:rPr>
          <w:rFonts w:ascii="Palatino Linotype" w:hAnsi="Palatino Linotype"/>
          <w:sz w:val="24"/>
        </w:rPr>
        <w:t>, interpuestos por el </w:t>
      </w:r>
      <w:r>
        <w:rPr>
          <w:rFonts w:ascii="Palatino Linotype" w:hAnsi="Palatino Linotype"/>
          <w:b/>
          <w:sz w:val="24"/>
        </w:rPr>
        <w:t>C. XXXXXXXXXXXXXXXX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lo</w:t>
      </w:r>
      <w:r>
        <w:rPr>
          <w:rFonts w:ascii="Palatino Linotype" w:hAnsi="Palatino Linotype"/>
          <w:spacing w:val="-3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 el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 en contra de las respuestas del </w:t>
      </w:r>
      <w:r>
        <w:rPr>
          <w:rFonts w:ascii="Palatino Linotype" w:hAnsi="Palatino Linotype"/>
          <w:b/>
          <w:sz w:val="24"/>
        </w:rPr>
        <w:t>Ayuntamiento de</w:t>
      </w:r>
      <w:r>
        <w:rPr>
          <w:rFonts w:ascii="Palatino Linotype" w:hAnsi="Palatino Linotype"/>
          <w:b/>
          <w:spacing w:val="52"/>
          <w:sz w:val="24"/>
        </w:rPr>
        <w:t> </w:t>
      </w:r>
      <w:r>
        <w:rPr>
          <w:rFonts w:ascii="Palatino Linotype" w:hAnsi="Palatino Linotype"/>
          <w:b/>
          <w:sz w:val="24"/>
        </w:rPr>
        <w:t>Coyotepec</w:t>
      </w:r>
      <w:r>
        <w:rPr>
          <w:rFonts w:ascii="Palatino Linotype" w:hAnsi="Palatino Linotype"/>
          <w:sz w:val="24"/>
        </w:rPr>
        <w:t>, en lo subsecuente el </w:t>
      </w:r>
      <w:r>
        <w:rPr>
          <w:rFonts w:ascii="Palatino Linotype" w:hAnsi="Palatino Linotype"/>
          <w:b/>
          <w:sz w:val="24"/>
        </w:rPr>
        <w:t>Sujeto Obligado, </w:t>
      </w:r>
      <w:r>
        <w:rPr>
          <w:rFonts w:ascii="Palatino Linotype" w:hAnsi="Palatino Linotype"/>
          <w:sz w:val="24"/>
        </w:rPr>
        <w:t>se procede a dictar la presente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3322" w:val="left" w:leader="none"/>
          <w:tab w:pos="4243" w:val="left" w:leader="none"/>
        </w:tabs>
        <w:spacing w:line="240" w:lineRule="auto"/>
        <w:ind w:left="0" w:right="3"/>
        <w:jc w:val="center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las Solicitudes de</w:t>
      </w:r>
      <w:r>
        <w:rPr>
          <w:rFonts w:ascii="Palatino Linotype" w:hAnsi="Palatino Linotype"/>
          <w:b/>
          <w:spacing w:val="-32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line="360" w:lineRule="auto" w:before="0"/>
        <w:ind w:left="101" w:right="10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veinticinco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octubre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dieciocho,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presentó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Sistema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Mexiquense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(en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SAIMEX)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ante 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tres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pública,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registradas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bajo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los números de expediente </w:t>
      </w:r>
      <w:r>
        <w:rPr>
          <w:rFonts w:ascii="Palatino Linotype" w:hAnsi="Palatino Linotype"/>
          <w:b/>
          <w:sz w:val="24"/>
        </w:rPr>
        <w:t>00195/COYOTEP/IP/2018</w:t>
      </w:r>
      <w:r>
        <w:rPr>
          <w:rFonts w:ascii="Palatino Linotype" w:hAnsi="Palatino Linotype"/>
          <w:sz w:val="24"/>
        </w:rPr>
        <w:t>, </w:t>
      </w:r>
      <w:r>
        <w:rPr>
          <w:rFonts w:ascii="Palatino Linotype" w:hAnsi="Palatino Linotype"/>
          <w:b/>
          <w:sz w:val="24"/>
        </w:rPr>
        <w:t>00193/COYOTEP/IP/2018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00194/COYOTEP/IP/2018, </w:t>
      </w:r>
      <w:r>
        <w:rPr>
          <w:rFonts w:ascii="Palatino Linotype" w:hAnsi="Palatino Linotype"/>
          <w:sz w:val="24"/>
        </w:rPr>
        <w:t>mediante las cuales solicitó información en el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tenor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left="101" w:right="0"/>
        <w:jc w:val="both"/>
        <w:rPr>
          <w:b w:val="0"/>
          <w:bCs w:val="0"/>
        </w:rPr>
      </w:pPr>
      <w:r>
        <w:rPr/>
        <w:t>Solicitud de información</w:t>
      </w:r>
      <w:r>
        <w:rPr>
          <w:spacing w:val="-15"/>
        </w:rPr>
        <w:t> </w:t>
      </w:r>
      <w:r>
        <w:rPr/>
        <w:t>00195/COYOTEP/IP/2018.</w:t>
      </w:r>
      <w:r>
        <w:rPr>
          <w:b w:val="0"/>
        </w:rPr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240" w:lineRule="auto" w:before="21"/>
        <w:ind w:left="668" w:right="66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“Copia del nombramiento de la persona designada al área de la</w:t>
      </w:r>
      <w:r>
        <w:rPr>
          <w:rFonts w:ascii="Palatino Linotype" w:hAnsi="Palatino Linotype" w:cs="Palatino Linotype" w:eastAsia="Palatino Linotype"/>
          <w:i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Contraloría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 para llevar los procedimientos administrativos disciplinarios asi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copia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acredite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cubre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perfil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desempeñar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dicho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cargo y con la experiencia ésto para el periodo del 01 de enero de 2018 a la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fecha.”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[Sic]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left="101" w:right="0"/>
        <w:jc w:val="both"/>
        <w:rPr>
          <w:b w:val="0"/>
          <w:bCs w:val="0"/>
        </w:rPr>
      </w:pPr>
      <w:r>
        <w:rPr/>
        <w:t>Solicitud de información</w:t>
      </w:r>
      <w:r>
        <w:rPr>
          <w:spacing w:val="-15"/>
        </w:rPr>
        <w:t> </w:t>
      </w:r>
      <w:r>
        <w:rPr/>
        <w:t>00193/COYOTEP/IP/2018.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before="0"/>
        <w:ind w:left="667" w:right="66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“Copia del nombramiento de la persona designada al área de la</w:t>
      </w:r>
      <w:r>
        <w:rPr>
          <w:rFonts w:ascii="Palatino Linotype" w:hAnsi="Palatino Linotype" w:cs="Palatino Linotype" w:eastAsia="Palatino Linotype"/>
          <w:i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Contraloría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 para llevar los procedimientos administrativos disciplinarios asi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copia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acredite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cubre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perfil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desempeñar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dicho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cargo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experiencia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ésto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periodo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01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enero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2016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31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diciembre de 2016”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[Sic]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left="101" w:right="0"/>
        <w:jc w:val="both"/>
        <w:rPr>
          <w:b w:val="0"/>
          <w:bCs w:val="0"/>
        </w:rPr>
      </w:pPr>
      <w:r>
        <w:rPr/>
        <w:t>Solicitud de información</w:t>
      </w:r>
      <w:r>
        <w:rPr>
          <w:spacing w:val="-15"/>
        </w:rPr>
        <w:t> </w:t>
      </w:r>
      <w:r>
        <w:rPr/>
        <w:t>00194/COYOTEP/IP/2018.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line="240" w:lineRule="auto" w:before="0"/>
        <w:ind w:left="667" w:right="66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“Copia del nombramiento de la persona designada al área de la</w:t>
      </w:r>
      <w:r>
        <w:rPr>
          <w:rFonts w:ascii="Palatino Linotype" w:hAnsi="Palatino Linotype" w:cs="Palatino Linotype" w:eastAsia="Palatino Linotype"/>
          <w:i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Contraloría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 para llevar los procedimientos administrativos disciplinarios asi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copia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acredite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cubre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perfil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desempeñar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dicho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cargo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experiencia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ésto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periodo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01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enero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2017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31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diciembre de 2017”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20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expediente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electrónico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aprecia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trece</w:t>
      </w:r>
      <w:r>
        <w:rPr>
          <w:rFonts w:ascii="Palatino Linotype" w:hAnsi="Palatino Linotype"/>
          <w:sz w:val="24"/>
        </w:rPr>
        <w:t> de noviembre del presente año, dio contestación a la solicitud de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00195/COYOTEP/IP/2018 </w:t>
      </w:r>
      <w:r>
        <w:rPr>
          <w:rFonts w:ascii="Palatino Linotype" w:hAnsi="Palatino Linotype"/>
          <w:sz w:val="24"/>
        </w:rPr>
        <w:t>en los términos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siguientes: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8"/>
          <w:szCs w:val="28"/>
        </w:rPr>
      </w:pPr>
    </w:p>
    <w:tbl>
      <w:tblPr>
        <w:tblW w:w="0" w:type="auto"/>
        <w:jc w:val="left"/>
        <w:tblInd w:w="36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</w:tblGrid>
      <w:tr>
        <w:trPr>
          <w:trHeight w:val="462" w:hRule="exact"/>
        </w:trPr>
        <w:tc>
          <w:tcPr>
            <w:tcW w:w="5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342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“Coyotepec, México a 13 de Noviembre de</w:t>
            </w:r>
            <w:r>
              <w:rPr>
                <w:rFonts w:ascii="Palatino Linotype" w:hAnsi="Palatino Linotype" w:cs="Palatino Linotype" w:eastAsia="Palatino Linotype"/>
                <w:i/>
                <w:spacing w:val="-7"/>
                <w:sz w:val="24"/>
                <w:szCs w:val="24"/>
              </w:rPr>
              <w:t> </w:t>
            </w: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2018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</w:rPr>
            </w:r>
          </w:p>
        </w:tc>
      </w:tr>
      <w:tr>
        <w:trPr>
          <w:trHeight w:val="462" w:hRule="exact"/>
        </w:trPr>
        <w:tc>
          <w:tcPr>
            <w:tcW w:w="5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230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Nombre del solicitante:</w:t>
            </w:r>
            <w:r>
              <w:rPr>
                <w:rFonts w:ascii="Palatino Linotype"/>
                <w:i/>
                <w:spacing w:val="-19"/>
                <w:sz w:val="24"/>
              </w:rPr>
              <w:t> </w:t>
            </w:r>
            <w:r>
              <w:rPr>
                <w:rFonts w:ascii="Palatino Linotype"/>
                <w:i/>
                <w:sz w:val="24"/>
              </w:rPr>
              <w:t>XXXXXXXXXXXXXX</w:t>
            </w:r>
            <w:r>
              <w:rPr>
                <w:rFonts w:ascii="Palatino Linotype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headerReference w:type="default" r:id="rId6"/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1"/>
          <w:szCs w:val="21"/>
        </w:rPr>
      </w:pPr>
    </w:p>
    <w:tbl>
      <w:tblPr>
        <w:tblW w:w="0" w:type="auto"/>
        <w:jc w:val="left"/>
        <w:tblInd w:w="4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3"/>
      </w:tblGrid>
      <w:tr>
        <w:trPr>
          <w:trHeight w:val="462" w:hRule="exact"/>
        </w:trPr>
        <w:tc>
          <w:tcPr>
            <w:tcW w:w="8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3508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Folio de la solicitud:</w:t>
            </w:r>
            <w:r>
              <w:rPr>
                <w:rFonts w:ascii="Palatino Linotype"/>
                <w:i/>
                <w:spacing w:val="-13"/>
                <w:sz w:val="24"/>
              </w:rPr>
              <w:t> </w:t>
            </w:r>
            <w:r>
              <w:rPr>
                <w:rFonts w:ascii="Palatino Linotype"/>
                <w:i/>
                <w:sz w:val="24"/>
              </w:rPr>
              <w:t>00195/COYOTEP/IP/2018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1534" w:hRule="exact"/>
        </w:trPr>
        <w:tc>
          <w:tcPr>
            <w:tcW w:w="8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230" w:right="228"/>
              <w:jc w:val="both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</w:rPr>
              <w:t>En respuesta a la solicitud recibida, nos permitimos hacer de su conocimiento</w:t>
            </w:r>
            <w:r>
              <w:rPr>
                <w:rFonts w:ascii="Palatino Linotype" w:hAnsi="Palatino Linotype"/>
                <w:i/>
                <w:spacing w:val="1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que</w:t>
            </w:r>
            <w:r>
              <w:rPr>
                <w:rFonts w:ascii="Palatino Linotype" w:hAnsi="Palatino Linotype"/>
                <w:i/>
                <w:w w:val="100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con</w:t>
            </w:r>
            <w:r>
              <w:rPr>
                <w:rFonts w:ascii="Palatino Linotype" w:hAnsi="Palatino Linotype"/>
                <w:i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fundamento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en</w:t>
            </w:r>
            <w:r>
              <w:rPr>
                <w:rFonts w:ascii="Palatino Linotype" w:hAnsi="Palatino Linotype"/>
                <w:i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el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artículo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53,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Fracciones: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II,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V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y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VI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Ley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Transparencia</w:t>
            </w:r>
            <w:r>
              <w:rPr>
                <w:rFonts w:ascii="Palatino Linotype" w:hAnsi="Palatino Linotype"/>
                <w:i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y Acceso a la Información Pública del Estado de México y Municipios,</w:t>
            </w:r>
            <w:r>
              <w:rPr>
                <w:rFonts w:ascii="Palatino Linotype" w:hAnsi="Palatino Linotype"/>
                <w:i/>
                <w:spacing w:val="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le</w:t>
            </w:r>
            <w:r>
              <w:rPr>
                <w:rFonts w:ascii="Palatino Linotype" w:hAnsi="Palatino Linotype"/>
                <w:i/>
                <w:sz w:val="24"/>
              </w:rPr>
              <w:t> contestamos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que: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8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230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</w:rPr>
              <w:t>ENVÍO LA INFORMACIÓN</w:t>
            </w:r>
            <w:r>
              <w:rPr>
                <w:rFonts w:ascii="Palatino Linotype" w:hAnsi="Palatino Linotype"/>
                <w:i/>
                <w:spacing w:val="-1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SOLICITADA.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8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right="6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ATENTAMENTE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62" w:hRule="exact"/>
        </w:trPr>
        <w:tc>
          <w:tcPr>
            <w:tcW w:w="8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2452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Lic. JAIME SOLANO</w:t>
            </w:r>
            <w:r>
              <w:rPr>
                <w:rFonts w:ascii="Palatino Linotype" w:hAnsi="Palatino Linotype" w:cs="Palatino Linotype" w:eastAsia="Palatino Linotype"/>
                <w:i/>
                <w:spacing w:val="-11"/>
                <w:sz w:val="24"/>
                <w:szCs w:val="24"/>
              </w:rPr>
              <w:t> </w:t>
            </w: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BARBOSA”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</w:rPr>
            </w:r>
          </w:p>
        </w:tc>
      </w:tr>
    </w:tbl>
    <w:p>
      <w:pPr>
        <w:spacing w:line="240" w:lineRule="auto" w:before="3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Adjuntando a su respuesta el archivo electrónico denominado</w:t>
      </w:r>
      <w:r>
        <w:rPr>
          <w:spacing w:val="9"/>
        </w:rPr>
        <w:t> </w:t>
      </w:r>
      <w:r>
        <w:rPr>
          <w:rFonts w:ascii="Palatino Linotype" w:hAnsi="Palatino Linotype" w:cs="Palatino Linotype" w:eastAsia="Palatino Linotype"/>
          <w:i/>
        </w:rPr>
        <w:t>“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CONTESTACION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 00195-COYOTEP-IP-2018.pdf</w:t>
      </w:r>
      <w:r>
        <w:rPr>
          <w:rFonts w:ascii="Palatino Linotype" w:hAnsi="Palatino Linotype" w:cs="Palatino Linotype" w:eastAsia="Palatino Linotype"/>
          <w:i/>
        </w:rPr>
        <w:t>”</w:t>
      </w:r>
      <w:r>
        <w:rPr/>
        <w:t>, el cual contiene documentos laborales</w:t>
      </w:r>
      <w:r>
        <w:rPr>
          <w:spacing w:val="24"/>
        </w:rPr>
        <w:t> </w:t>
      </w:r>
      <w:r>
        <w:rPr/>
        <w:t>y</w:t>
      </w:r>
      <w:r>
        <w:rPr>
          <w:w w:val="100"/>
        </w:rPr>
        <w:t> </w:t>
      </w:r>
      <w:r>
        <w:rPr/>
        <w:t>académicos del contralor del </w:t>
      </w:r>
      <w:r>
        <w:rPr>
          <w:rFonts w:ascii="Palatino Linotype" w:hAnsi="Palatino Linotype" w:cs="Palatino Linotype" w:eastAsia="Palatino Linotype"/>
          <w:b/>
          <w:bCs/>
        </w:rPr>
        <w:t>Sujeto Obligado</w:t>
      </w:r>
      <w:r>
        <w:rPr/>
        <w:t>. Cabe hacer mención que</w:t>
      </w:r>
      <w:r>
        <w:rPr>
          <w:spacing w:val="41"/>
        </w:rPr>
        <w:t> </w:t>
      </w:r>
      <w:r>
        <w:rPr/>
        <w:t>los</w:t>
      </w:r>
      <w:r>
        <w:rPr>
          <w:w w:val="99"/>
        </w:rPr>
        <w:t> </w:t>
      </w:r>
      <w:r>
        <w:rPr/>
        <w:t>documentos</w:t>
      </w:r>
      <w:r>
        <w:rPr>
          <w:spacing w:val="36"/>
        </w:rPr>
        <w:t> </w:t>
      </w:r>
      <w:r>
        <w:rPr/>
        <w:t>expuestos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/>
        <w:t>través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este</w:t>
      </w:r>
      <w:r>
        <w:rPr>
          <w:spacing w:val="38"/>
        </w:rPr>
        <w:t> </w:t>
      </w:r>
      <w:r>
        <w:rPr/>
        <w:t>archivo</w:t>
      </w:r>
      <w:r>
        <w:rPr>
          <w:spacing w:val="38"/>
        </w:rPr>
        <w:t> </w:t>
      </w:r>
      <w:r>
        <w:rPr/>
        <w:t>contienen</w:t>
      </w:r>
      <w:r>
        <w:rPr>
          <w:spacing w:val="38"/>
        </w:rPr>
        <w:t> </w:t>
      </w:r>
      <w:r>
        <w:rPr/>
        <w:t>información</w:t>
      </w:r>
      <w:r>
        <w:rPr>
          <w:spacing w:val="38"/>
        </w:rPr>
        <w:t> </w:t>
      </w:r>
      <w:r>
        <w:rPr/>
        <w:t>ilegible</w:t>
      </w:r>
      <w:r>
        <w:rPr>
          <w:spacing w:val="38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deficiencia en la</w:t>
      </w:r>
      <w:r>
        <w:rPr>
          <w:spacing w:val="-16"/>
        </w:rPr>
        <w:t> </w:t>
      </w:r>
      <w:r>
        <w:rPr/>
        <w:t>digitalización.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otro lado, respecto a las respuestas de las solicitudes </w:t>
      </w:r>
      <w:r>
        <w:rPr>
          <w:rFonts w:ascii="Palatino Linotype" w:hAnsi="Palatino Linotype"/>
          <w:b/>
          <w:sz w:val="24"/>
        </w:rPr>
        <w:t>00193/COYOTEP/IP/2018</w:t>
      </w:r>
      <w:r>
        <w:rPr>
          <w:rFonts w:ascii="Palatino Linotype" w:hAnsi="Palatino Linotype"/>
          <w:b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00194/COYOTEP/IP/2018</w:t>
      </w:r>
      <w:r>
        <w:rPr>
          <w:rFonts w:ascii="Palatino Linotype" w:hAnsi="Palatino Linotype"/>
          <w:sz w:val="24"/>
        </w:rPr>
        <w:t>, se informa que el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remitió la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misma</w:t>
      </w:r>
      <w:r>
        <w:rPr>
          <w:rFonts w:ascii="Palatino Linotype" w:hAnsi="Palatino Linotype"/>
          <w:sz w:val="24"/>
        </w:rPr>
        <w:t> información a través de los archivos electrónicos denominados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CONTESTACION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SOLICITUD  00193-COYOTEP-IP-2018.pdf  </w:t>
      </w:r>
      <w:r>
        <w:rPr>
          <w:rFonts w:ascii="Palatino Linotype" w:hAnsi="Palatino Linotype"/>
          <w:sz w:val="24"/>
        </w:rPr>
        <w:t>y  </w:t>
      </w:r>
      <w:r>
        <w:rPr>
          <w:rFonts w:ascii="Palatino Linotype" w:hAnsi="Palatino Linotype"/>
          <w:i/>
          <w:sz w:val="24"/>
        </w:rPr>
        <w:t>CONTESTACION  SOLICITUD  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00194-</w:t>
      </w:r>
      <w:r>
        <w:rPr>
          <w:rFonts w:ascii="Palatino Linotype" w:hAnsi="Palatino Linotype"/>
          <w:sz w:val="24"/>
        </w:rPr>
      </w: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COYOTEP-IP-2018.pdf</w:t>
      </w:r>
      <w:r>
        <w:rPr>
          <w:rFonts w:ascii="Palatino Linotype"/>
          <w:sz w:val="24"/>
        </w:rPr>
        <w:t>, aclarando que las respuestas fueron en el mismo tenor que</w:t>
      </w:r>
      <w:r>
        <w:rPr>
          <w:rFonts w:ascii="Palatino Linotype"/>
          <w:spacing w:val="40"/>
          <w:sz w:val="24"/>
        </w:rPr>
        <w:t> </w:t>
      </w:r>
      <w:r>
        <w:rPr>
          <w:rFonts w:ascii="Palatino Linotype"/>
          <w:sz w:val="24"/>
        </w:rPr>
        <w:t>la</w:t>
      </w:r>
      <w:r>
        <w:rPr>
          <w:rFonts w:ascii="Palatino Linotype"/>
          <w:w w:val="100"/>
          <w:sz w:val="24"/>
        </w:rPr>
        <w:t> </w:t>
      </w:r>
      <w:r>
        <w:rPr>
          <w:rFonts w:ascii="Palatino Linotype"/>
          <w:sz w:val="24"/>
        </w:rPr>
        <w:t>emitida a la solicitud</w:t>
      </w:r>
      <w:r>
        <w:rPr>
          <w:rFonts w:ascii="Palatino Linotype"/>
          <w:spacing w:val="-13"/>
          <w:sz w:val="24"/>
        </w:rPr>
        <w:t> </w:t>
      </w:r>
      <w:r>
        <w:rPr>
          <w:rFonts w:ascii="Palatino Linotype"/>
          <w:b/>
          <w:sz w:val="24"/>
        </w:rPr>
        <w:t>00195/COYOTEP/IP/2018</w:t>
      </w:r>
      <w:r>
        <w:rPr>
          <w:rFonts w:ascii="Palatino Linotype"/>
          <w:sz w:val="24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 los recursos de</w:t>
      </w:r>
      <w:r>
        <w:rPr>
          <w:spacing w:val="-13"/>
        </w:rPr>
        <w:t> </w:t>
      </w:r>
      <w:r>
        <w:rPr/>
        <w:t>revisión.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21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Inconforme con las respuestas notificadas por el </w:t>
      </w: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sz w:val="24"/>
        </w:rPr>
        <w:t>, en fecha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veintidós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noviembre de dos mil dieciocho, el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interpuso recursos de revisión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cuales fueron registrados en el </w:t>
      </w:r>
      <w:r>
        <w:rPr>
          <w:rFonts w:ascii="Palatino Linotype" w:hAnsi="Palatino Linotype"/>
          <w:b/>
          <w:sz w:val="24"/>
        </w:rPr>
        <w:t>SAIMEX </w:t>
      </w:r>
      <w:r>
        <w:rPr>
          <w:rFonts w:ascii="Palatino Linotype" w:hAnsi="Palatino Linotype"/>
          <w:sz w:val="24"/>
        </w:rPr>
        <w:t>con los expedientes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números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04405/INFOEM/IP/RR/2018      (para      la      solicitud      </w:t>
      </w:r>
      <w:r>
        <w:rPr>
          <w:rFonts w:ascii="Palatino Linotype" w:hAnsi="Palatino Linotype"/>
          <w:b/>
          <w:spacing w:val="19"/>
          <w:sz w:val="24"/>
        </w:rPr>
        <w:t> </w:t>
      </w:r>
      <w:r>
        <w:rPr>
          <w:rFonts w:ascii="Palatino Linotype" w:hAnsi="Palatino Linotype"/>
          <w:b/>
          <w:sz w:val="24"/>
        </w:rPr>
        <w:t>00195/COYOTEP/IP/2018)</w:t>
      </w:r>
      <w:r>
        <w:rPr>
          <w:rFonts w:ascii="Palatino Linotype" w:hAnsi="Palatino Linotype"/>
          <w:sz w:val="24"/>
        </w:rPr>
        <w:t>,</w:t>
      </w: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04406/INFOEM/IP/RR/2018 (para la solicitud 00193/COYOTEP/IP/2018)</w:t>
      </w:r>
      <w:r>
        <w:rPr>
          <w:rFonts w:ascii="Palatino Linotype"/>
          <w:b/>
          <w:spacing w:val="6"/>
          <w:sz w:val="24"/>
        </w:rPr>
        <w:t> </w:t>
      </w:r>
      <w:r>
        <w:rPr>
          <w:rFonts w:ascii="Palatino Linotype"/>
          <w:b/>
          <w:sz w:val="24"/>
        </w:rPr>
        <w:t>y</w:t>
      </w:r>
      <w:r>
        <w:rPr>
          <w:rFonts w:ascii="Palatino Linotype"/>
          <w:b/>
          <w:w w:val="100"/>
          <w:sz w:val="24"/>
        </w:rPr>
        <w:t> </w:t>
      </w:r>
      <w:r>
        <w:rPr>
          <w:rFonts w:ascii="Palatino Linotype"/>
          <w:b/>
          <w:sz w:val="24"/>
        </w:rPr>
        <w:t>04407/INFOEM/IP/RR/2018</w:t>
      </w:r>
      <w:r>
        <w:rPr>
          <w:rFonts w:ascii="Palatino Linotype"/>
          <w:b/>
          <w:spacing w:val="-18"/>
          <w:sz w:val="24"/>
        </w:rPr>
        <w:t> </w:t>
      </w:r>
      <w:r>
        <w:rPr>
          <w:rFonts w:ascii="Palatino Linotype"/>
          <w:b/>
          <w:sz w:val="24"/>
        </w:rPr>
        <w:t>(para</w:t>
      </w:r>
      <w:r>
        <w:rPr>
          <w:rFonts w:ascii="Palatino Linotype"/>
          <w:b/>
          <w:spacing w:val="-18"/>
          <w:sz w:val="24"/>
        </w:rPr>
        <w:t> </w:t>
      </w:r>
      <w:r>
        <w:rPr>
          <w:rFonts w:ascii="Palatino Linotype"/>
          <w:b/>
          <w:sz w:val="24"/>
        </w:rPr>
        <w:t>la</w:t>
      </w:r>
      <w:r>
        <w:rPr>
          <w:rFonts w:ascii="Palatino Linotype"/>
          <w:b/>
          <w:spacing w:val="-18"/>
          <w:sz w:val="24"/>
        </w:rPr>
        <w:t> </w:t>
      </w:r>
      <w:r>
        <w:rPr>
          <w:rFonts w:ascii="Palatino Linotype"/>
          <w:b/>
          <w:sz w:val="24"/>
        </w:rPr>
        <w:t>solicitud</w:t>
      </w:r>
      <w:r>
        <w:rPr>
          <w:rFonts w:ascii="Palatino Linotype"/>
          <w:b/>
          <w:spacing w:val="-16"/>
          <w:sz w:val="24"/>
        </w:rPr>
        <w:t> </w:t>
      </w:r>
      <w:r>
        <w:rPr>
          <w:rFonts w:ascii="Palatino Linotype"/>
          <w:b/>
          <w:sz w:val="24"/>
        </w:rPr>
        <w:t>00194/COYOTEP/IP/2018)</w:t>
      </w:r>
      <w:r>
        <w:rPr>
          <w:rFonts w:ascii="Palatino Linotype"/>
          <w:sz w:val="24"/>
        </w:rPr>
        <w:t>,</w:t>
      </w:r>
      <w:r>
        <w:rPr>
          <w:rFonts w:ascii="Palatino Linotype"/>
          <w:spacing w:val="-18"/>
          <w:sz w:val="24"/>
        </w:rPr>
        <w:t> </w:t>
      </w:r>
      <w:r>
        <w:rPr>
          <w:rFonts w:ascii="Palatino Linotype"/>
          <w:sz w:val="24"/>
        </w:rPr>
        <w:t>en</w:t>
      </w:r>
      <w:r>
        <w:rPr>
          <w:rFonts w:ascii="Palatino Linotype"/>
          <w:spacing w:val="-18"/>
          <w:sz w:val="24"/>
        </w:rPr>
        <w:t> </w:t>
      </w:r>
      <w:r>
        <w:rPr>
          <w:rFonts w:ascii="Palatino Linotype"/>
          <w:sz w:val="24"/>
        </w:rPr>
        <w:t>los</w:t>
      </w:r>
      <w:r>
        <w:rPr>
          <w:rFonts w:ascii="Palatino Linotype"/>
          <w:spacing w:val="-19"/>
          <w:sz w:val="24"/>
        </w:rPr>
        <w:t> </w:t>
      </w:r>
      <w:r>
        <w:rPr>
          <w:rFonts w:ascii="Palatino Linotype"/>
          <w:sz w:val="24"/>
        </w:rPr>
        <w:t>cuales</w:t>
      </w:r>
      <w:r>
        <w:rPr>
          <w:rFonts w:ascii="Palatino Linotype"/>
          <w:w w:val="99"/>
          <w:sz w:val="24"/>
        </w:rPr>
        <w:t> </w:t>
      </w:r>
      <w:r>
        <w:rPr>
          <w:rFonts w:ascii="Palatino Linotype"/>
          <w:sz w:val="24"/>
        </w:rPr>
        <w:t>arguye, las siguientes</w:t>
      </w:r>
      <w:r>
        <w:rPr>
          <w:rFonts w:ascii="Palatino Linotype"/>
          <w:spacing w:val="-17"/>
          <w:sz w:val="24"/>
        </w:rPr>
        <w:t> </w:t>
      </w:r>
      <w:r>
        <w:rPr>
          <w:rFonts w:ascii="Palatino Linotype"/>
          <w:sz w:val="24"/>
        </w:rPr>
        <w:t>manifestaciones:</w:t>
      </w:r>
    </w:p>
    <w:p>
      <w:pPr>
        <w:pStyle w:val="Heading2"/>
        <w:spacing w:line="240" w:lineRule="auto" w:before="116"/>
        <w:ind w:right="0" w:hanging="567"/>
        <w:jc w:val="left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before="0"/>
        <w:ind w:left="668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04405/INFOEM/IP/RR/2018</w:t>
      </w:r>
      <w:r>
        <w:rPr>
          <w:rFonts w:ascii="Palatino Linotype"/>
          <w:sz w:val="24"/>
        </w:rPr>
      </w:r>
    </w:p>
    <w:p>
      <w:pPr>
        <w:spacing w:before="119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“00195/COYOTEP/IP/2018"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04406/INFOEM/IP/RR/2018 </w:t>
      </w:r>
      <w:r>
        <w:rPr>
          <w:rFonts w:ascii="Palatino Linotype"/>
          <w:b w:val="0"/>
        </w:rPr>
        <w:t>y</w:t>
      </w:r>
      <w:r>
        <w:rPr>
          <w:rFonts w:ascii="Palatino Linotype"/>
          <w:b w:val="0"/>
          <w:spacing w:val="-8"/>
        </w:rPr>
        <w:t> </w:t>
      </w:r>
      <w:r>
        <w:rPr/>
        <w:t>04407/INFOEM/IP/RR/2018</w:t>
      </w:r>
      <w:r>
        <w:rPr>
          <w:b w:val="0"/>
        </w:rPr>
      </w:r>
    </w:p>
    <w:p>
      <w:pPr>
        <w:spacing w:before="122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“00194/COYOTEP/IP/2018”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Heading2"/>
        <w:spacing w:line="602" w:lineRule="exact" w:before="11"/>
        <w:ind w:right="1635" w:hanging="567"/>
        <w:jc w:val="left"/>
        <w:rPr>
          <w:b w:val="0"/>
          <w:bCs w:val="0"/>
        </w:rPr>
      </w:pPr>
      <w:r>
        <w:rPr/>
        <w:t>Las Razones o Motivos de</w:t>
      </w:r>
      <w:r>
        <w:rPr>
          <w:spacing w:val="-6"/>
        </w:rPr>
        <w:t> </w:t>
      </w:r>
      <w:r>
        <w:rPr/>
        <w:t>Inconformidad</w:t>
      </w:r>
      <w:r>
        <w:rPr>
          <w:rFonts w:ascii="Palatino Linotype"/>
          <w:b w:val="0"/>
        </w:rPr>
        <w:t>: </w:t>
      </w:r>
      <w:r>
        <w:rPr/>
        <w:t>04405/INFOEM/IP/RR/2018 </w:t>
      </w:r>
      <w:r>
        <w:rPr>
          <w:rFonts w:ascii="Palatino Linotype"/>
          <w:b w:val="0"/>
        </w:rPr>
        <w:t>y</w:t>
      </w:r>
      <w:r>
        <w:rPr>
          <w:rFonts w:ascii="Palatino Linotype"/>
          <w:b w:val="0"/>
          <w:spacing w:val="-8"/>
        </w:rPr>
        <w:t> </w:t>
      </w:r>
      <w:r>
        <w:rPr/>
        <w:t>04406/INFOEM/IP/RR/2018</w:t>
      </w:r>
      <w:r>
        <w:rPr>
          <w:b w:val="0"/>
        </w:rPr>
      </w:r>
    </w:p>
    <w:p>
      <w:pPr>
        <w:spacing w:before="73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“La información no es legible"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04407/INFOEM/IP/RR/2018</w:t>
      </w:r>
      <w:r>
        <w:rPr>
          <w:b w:val="0"/>
        </w:rPr>
      </w:r>
    </w:p>
    <w:p>
      <w:pPr>
        <w:spacing w:before="122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“La información contenida no es legible"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1"/>
        <w:spacing w:line="240" w:lineRule="auto" w:before="154"/>
        <w:ind w:right="0"/>
        <w:jc w:val="both"/>
        <w:rPr>
          <w:b w:val="0"/>
          <w:bCs w:val="0"/>
        </w:rPr>
      </w:pPr>
      <w:r>
        <w:rPr/>
        <w:t>CUARTO. Del turno de los recursos de</w:t>
      </w:r>
      <w:r>
        <w:rPr>
          <w:spacing w:val="-17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pStyle w:val="BodyText"/>
        <w:spacing w:line="357" w:lineRule="auto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El medio de impugnación 04405/INFOEM/IP/RR/2018, 04406/INFOEM/IP/RR/2018</w:t>
      </w:r>
      <w:r>
        <w:rPr>
          <w:spacing w:val="45"/>
        </w:rPr>
        <w:t> </w:t>
      </w:r>
      <w:r>
        <w:rPr/>
        <w:t>y</w:t>
      </w:r>
      <w:r>
        <w:rPr>
          <w:w w:val="100"/>
        </w:rPr>
        <w:t> </w:t>
      </w:r>
      <w:r>
        <w:rPr/>
        <w:t>04407/INFOEM/IP/RR/2018   fueron   turnados   respectivamente   a   la</w:t>
      </w:r>
      <w:r>
        <w:rPr>
          <w:spacing w:val="11"/>
        </w:rPr>
        <w:t> </w:t>
      </w: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</w:rPr>
      </w:r>
    </w:p>
    <w:p>
      <w:pPr>
        <w:spacing w:after="0" w:line="357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>
          <w:rFonts w:ascii="Palatino Linotype" w:hAnsi="Palatino Linotype"/>
          <w:b/>
        </w:rPr>
        <w:t>Zulema Martínez Sánchez</w:t>
      </w:r>
      <w:r>
        <w:rPr/>
        <w:t>, al </w:t>
      </w:r>
      <w:r>
        <w:rPr>
          <w:rFonts w:ascii="Palatino Linotype" w:hAnsi="Palatino Linotype"/>
          <w:b/>
        </w:rPr>
        <w:t>Comisionado Luis Gustavo Parra Noriega </w:t>
      </w:r>
      <w:r>
        <w:rPr/>
        <w:t>y a</w:t>
      </w:r>
      <w:r>
        <w:rPr>
          <w:spacing w:val="34"/>
        </w:rPr>
        <w:t> </w:t>
      </w:r>
      <w:r>
        <w:rPr/>
        <w:t>la</w:t>
      </w:r>
      <w:r>
        <w:rPr/>
        <w:t> </w:t>
      </w: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  <w:b/>
          <w:spacing w:val="19"/>
        </w:rPr>
        <w:t> </w:t>
      </w:r>
      <w:r>
        <w:rPr>
          <w:rFonts w:ascii="Palatino Linotype" w:hAnsi="Palatino Linotype"/>
          <w:b/>
        </w:rPr>
        <w:t>Eva</w:t>
      </w:r>
      <w:r>
        <w:rPr>
          <w:rFonts w:ascii="Palatino Linotype" w:hAnsi="Palatino Linotype"/>
          <w:b/>
          <w:spacing w:val="19"/>
        </w:rPr>
        <w:t> </w:t>
      </w:r>
      <w:r>
        <w:rPr>
          <w:rFonts w:ascii="Palatino Linotype" w:hAnsi="Palatino Linotype"/>
          <w:b/>
        </w:rPr>
        <w:t>Abaid</w:t>
      </w:r>
      <w:r>
        <w:rPr>
          <w:rFonts w:ascii="Palatino Linotype" w:hAnsi="Palatino Linotype"/>
          <w:b/>
          <w:spacing w:val="19"/>
        </w:rPr>
        <w:t> </w:t>
      </w:r>
      <w:r>
        <w:rPr>
          <w:rFonts w:ascii="Palatino Linotype" w:hAnsi="Palatino Linotype"/>
          <w:b/>
        </w:rPr>
        <w:t>Yapur</w:t>
      </w:r>
      <w:r>
        <w:rPr>
          <w:rFonts w:ascii="Palatino Linotype" w:hAnsi="Palatino Linotype"/>
          <w:b/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términos</w:t>
      </w:r>
      <w:r>
        <w:rPr>
          <w:spacing w:val="21"/>
        </w:rPr>
        <w:t> </w:t>
      </w:r>
      <w:r>
        <w:rPr/>
        <w:t>del</w:t>
      </w:r>
      <w:r>
        <w:rPr>
          <w:spacing w:val="19"/>
        </w:rPr>
        <w:t> </w:t>
      </w:r>
      <w:r>
        <w:rPr/>
        <w:t>arábigo</w:t>
      </w:r>
      <w:r>
        <w:rPr>
          <w:spacing w:val="20"/>
        </w:rPr>
        <w:t> </w:t>
      </w:r>
      <w:r>
        <w:rPr/>
        <w:t>185</w:t>
      </w:r>
      <w:r>
        <w:rPr>
          <w:spacing w:val="19"/>
        </w:rPr>
        <w:t> </w:t>
      </w:r>
      <w:r>
        <w:rPr/>
        <w:t>fracción</w:t>
      </w:r>
      <w:r>
        <w:rPr>
          <w:spacing w:val="19"/>
        </w:rPr>
        <w:t> </w:t>
      </w:r>
      <w:r>
        <w:rPr/>
        <w:t>I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mismos que en fecha veintiocho de noviembre de dos mil dieciocho, se admitieron</w:t>
      </w:r>
      <w:r>
        <w:rPr>
          <w:spacing w:val="-11"/>
        </w:rPr>
        <w:t> </w:t>
      </w:r>
      <w:r>
        <w:rPr/>
        <w:t>en</w:t>
      </w:r>
      <w:r>
        <w:rPr>
          <w:w w:val="100"/>
        </w:rPr>
        <w:t> </w:t>
      </w:r>
      <w:r>
        <w:rPr/>
        <w:t>la vía interpuesta, poniendo los expedientes a disposición de las partes para que,</w:t>
      </w:r>
      <w:r>
        <w:rPr>
          <w:spacing w:val="54"/>
        </w:rPr>
        <w:t> </w:t>
      </w:r>
      <w:r>
        <w:rPr/>
        <w:t>en</w:t>
      </w:r>
      <w:r>
        <w:rPr>
          <w:w w:val="100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1"/>
        </w:rPr>
        <w:t> </w:t>
      </w:r>
      <w:r>
        <w:rPr/>
        <w:t>máximo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siete</w:t>
      </w:r>
      <w:r>
        <w:rPr>
          <w:spacing w:val="-5"/>
        </w:rPr>
        <w:t> </w:t>
      </w:r>
      <w:r>
        <w:rPr/>
        <w:t>días,</w:t>
      </w:r>
      <w:r>
        <w:rPr>
          <w:spacing w:val="-2"/>
        </w:rPr>
        <w:t> </w:t>
      </w:r>
      <w:r>
        <w:rPr/>
        <w:t>manifestaran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derecho</w:t>
      </w:r>
      <w:r>
        <w:rPr>
          <w:spacing w:val="-4"/>
        </w:rPr>
        <w:t> </w:t>
      </w:r>
      <w:r>
        <w:rPr/>
        <w:t>corresponda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efecto</w:t>
      </w:r>
      <w:r>
        <w:rPr>
          <w:w w:val="99"/>
        </w:rPr>
        <w:t> </w:t>
      </w:r>
      <w:r>
        <w:rPr/>
        <w:t>de</w:t>
      </w:r>
      <w:r>
        <w:rPr>
          <w:spacing w:val="30"/>
        </w:rPr>
        <w:t> </w:t>
      </w:r>
      <w:r>
        <w:rPr/>
        <w:t>ofrecer</w:t>
      </w:r>
      <w:r>
        <w:rPr>
          <w:spacing w:val="31"/>
        </w:rPr>
        <w:t> </w:t>
      </w:r>
      <w:r>
        <w:rPr/>
        <w:t>pruebas,</w:t>
      </w:r>
      <w:r>
        <w:rPr>
          <w:spacing w:val="30"/>
        </w:rPr>
        <w:t> </w:t>
      </w:r>
      <w:r>
        <w:rPr/>
        <w:t>informe</w:t>
      </w:r>
      <w:r>
        <w:rPr>
          <w:spacing w:val="30"/>
        </w:rPr>
        <w:t> </w:t>
      </w:r>
      <w:r>
        <w:rPr/>
        <w:t>justificado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presentar</w:t>
      </w:r>
      <w:r>
        <w:rPr>
          <w:spacing w:val="31"/>
        </w:rPr>
        <w:t> </w:t>
      </w:r>
      <w:r>
        <w:rPr/>
        <w:t>alegatos,</w:t>
      </w:r>
      <w:r>
        <w:rPr>
          <w:spacing w:val="30"/>
        </w:rPr>
        <w:t> </w:t>
      </w:r>
      <w:r>
        <w:rPr/>
        <w:t>con</w:t>
      </w:r>
      <w:r>
        <w:rPr>
          <w:spacing w:val="30"/>
        </w:rPr>
        <w:t> </w:t>
      </w:r>
      <w:r>
        <w:rPr/>
        <w:t>fundamento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/>
        <w:t> artículo 185 fracciones I, II y IV de la Ley de Transparencia y Acceso a la</w:t>
      </w:r>
      <w:r>
        <w:rPr>
          <w:spacing w:val="3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QUINTO. De la</w:t>
      </w:r>
      <w:r>
        <w:rPr>
          <w:spacing w:val="-9"/>
        </w:rPr>
        <w:t> </w:t>
      </w:r>
      <w:r>
        <w:rPr/>
        <w:t>acumulación.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Posteriormente por acuerdo del Pleno del Instituto, en la Cuadragésima Sexta</w:t>
      </w:r>
      <w:r>
        <w:rPr>
          <w:spacing w:val="8"/>
        </w:rPr>
        <w:t> </w:t>
      </w:r>
      <w:r>
        <w:rPr/>
        <w:t>Sesión</w:t>
      </w:r>
      <w:r>
        <w:rPr>
          <w:w w:val="100"/>
        </w:rPr>
        <w:t> </w:t>
      </w:r>
      <w:r>
        <w:rPr/>
        <w:t>de Pleno de fecha doce de diciembre de dos mil dieciocho, se determinó acumular</w:t>
      </w:r>
      <w:r>
        <w:rPr>
          <w:spacing w:val="-5"/>
        </w:rPr>
        <w:t> </w:t>
      </w:r>
      <w:r>
        <w:rPr/>
        <w:t>los</w:t>
      </w:r>
      <w:r>
        <w:rPr>
          <w:w w:val="99"/>
        </w:rPr>
        <w:t> </w:t>
      </w:r>
      <w:r>
        <w:rPr/>
        <w:t>recursos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revisión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estudio,</w:t>
      </w:r>
      <w:r>
        <w:rPr>
          <w:spacing w:val="35"/>
        </w:rPr>
        <w:t> </w:t>
      </w:r>
      <w:r>
        <w:rPr/>
        <w:t>ya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existe</w:t>
      </w:r>
      <w:r>
        <w:rPr>
          <w:spacing w:val="35"/>
        </w:rPr>
        <w:t> </w:t>
      </w:r>
      <w:r>
        <w:rPr/>
        <w:t>identidad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solicitante,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y similitud de causas y objeto de</w:t>
      </w:r>
      <w:r>
        <w:rPr>
          <w:spacing w:val="-21"/>
        </w:rPr>
        <w:t> </w:t>
      </w:r>
      <w:r>
        <w:rPr/>
        <w:t>solicitud.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Lo anterior de conformidad con lo dispuesto en el artículo 195 de la Ley</w:t>
      </w:r>
      <w:r>
        <w:rPr>
          <w:spacing w:val="37"/>
        </w:rPr>
        <w:t> </w:t>
      </w:r>
      <w:r>
        <w:rPr>
          <w:spacing w:val="-3"/>
        </w:rPr>
        <w:t>de</w:t>
      </w:r>
      <w:r>
        <w:rPr>
          <w:spacing w:val="-3"/>
          <w:w w:val="99"/>
        </w:rPr>
        <w:t> </w:t>
      </w:r>
      <w:r>
        <w:rPr/>
        <w:t>Transparencia y Acceso a la información Pública del Estado de México y</w:t>
      </w:r>
      <w:r>
        <w:rPr>
          <w:spacing w:val="51"/>
        </w:rPr>
        <w:t> </w:t>
      </w:r>
      <w:r>
        <w:rPr/>
        <w:t>Municipios,</w:t>
      </w:r>
      <w:r>
        <w:rPr/>
        <w:t> y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artículo</w:t>
      </w:r>
      <w:r>
        <w:rPr>
          <w:spacing w:val="41"/>
        </w:rPr>
        <w:t> </w:t>
      </w:r>
      <w:r>
        <w:rPr/>
        <w:t>18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Código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Procedimientos</w:t>
      </w:r>
      <w:r>
        <w:rPr>
          <w:spacing w:val="39"/>
        </w:rPr>
        <w:t> </w:t>
      </w:r>
      <w:r>
        <w:rPr/>
        <w:t>Administrativos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México, los cuales establecen</w:t>
      </w:r>
      <w:r>
        <w:rPr>
          <w:spacing w:val="-14"/>
        </w:rPr>
        <w:t> </w:t>
      </w:r>
      <w:r>
        <w:rPr/>
        <w:t>respectivamente: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67" w:right="67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 195. En la tramitación del recurso de revisión se aplicarán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supletoriamente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disposiciones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contenidas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34"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Código</w:t>
      </w:r>
      <w:r>
        <w:rPr>
          <w:rFonts w:ascii="Palatino Linotype" w:hAnsi="Palatino Linotype" w:cs="Palatino Linotype" w:eastAsia="Palatino Linotype"/>
          <w:b/>
          <w:bCs/>
          <w:i/>
          <w:spacing w:val="34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32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Procedimientos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Administrativos del Estado de</w:t>
      </w:r>
      <w:r>
        <w:rPr>
          <w:rFonts w:ascii="Palatino Linotype" w:hAnsi="Palatino Linotype" w:cs="Palatino Linotype" w:eastAsia="Palatino Linotype"/>
          <w:b/>
          <w:bCs/>
          <w:i/>
          <w:spacing w:val="-18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México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.”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21"/>
        <w:ind w:left="668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 18.-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La autoridad administrativa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 el Tribunal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acordarán</w:t>
      </w:r>
      <w:r>
        <w:rPr>
          <w:rFonts w:ascii="Palatino Linotype" w:hAnsi="Palatino Linotype" w:cs="Palatino Linotype" w:eastAsia="Palatino Linotype"/>
          <w:b/>
          <w:bCs/>
          <w:i/>
          <w:spacing w:val="43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acumulación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 los expedientes del procedimiento y proceso administrativo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ante ellos se sigan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, de oficio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 a petición de parte,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cuando las partes o los</w:t>
      </w:r>
      <w:r>
        <w:rPr>
          <w:rFonts w:ascii="Palatino Linotype" w:hAnsi="Palatino Linotype" w:cs="Palatino Linotype" w:eastAsia="Palatino Linotype"/>
          <w:b/>
          <w:bCs/>
          <w:i/>
          <w:spacing w:val="-38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actos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administrativos sean iguales, se trate de actos conexos o</w:t>
      </w:r>
      <w:r>
        <w:rPr>
          <w:rFonts w:ascii="Palatino Linotype" w:hAnsi="Palatino Linotype" w:cs="Palatino Linotype" w:eastAsia="Palatino Linotype"/>
          <w:b/>
          <w:bCs/>
          <w:i/>
          <w:spacing w:val="11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resulte</w:t>
      </w:r>
      <w:r>
        <w:rPr>
          <w:rFonts w:ascii="Palatino Linotype" w:hAnsi="Palatino Linotype" w:cs="Palatino Linotype" w:eastAsia="Palatino Linotype"/>
          <w:b/>
          <w:bCs/>
          <w:i/>
          <w:w w:val="99"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conveniente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trámite</w:t>
      </w:r>
      <w:r>
        <w:rPr>
          <w:rFonts w:ascii="Palatino Linotype" w:hAnsi="Palatino Linotype" w:cs="Palatino Linotype" w:eastAsia="Palatino Linotype"/>
          <w:b/>
          <w:bCs/>
          <w:i/>
          <w:spacing w:val="38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unificado</w:t>
      </w:r>
      <w:r>
        <w:rPr>
          <w:rFonts w:ascii="Palatino Linotype" w:hAnsi="Palatino Linotype" w:cs="Palatino Linotype" w:eastAsia="Palatino Linotype"/>
          <w:b/>
          <w:bCs/>
          <w:i/>
          <w:spacing w:val="37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35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35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asuntos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evitar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emisión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resoluciones contradictorias. La misma regla se aplicará, en lo conducente, para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separación de los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expedientes.”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32"/>
          <w:szCs w:val="3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SEXTO. De la etapa de</w:t>
      </w:r>
      <w:r>
        <w:rPr>
          <w:spacing w:val="-10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Una</w:t>
      </w:r>
      <w:r>
        <w:rPr>
          <w:spacing w:val="36"/>
        </w:rPr>
        <w:t> </w:t>
      </w:r>
      <w:r>
        <w:rPr/>
        <w:t>vez</w:t>
      </w:r>
      <w:r>
        <w:rPr>
          <w:spacing w:val="36"/>
        </w:rPr>
        <w:t> </w:t>
      </w:r>
      <w:r>
        <w:rPr/>
        <w:t>transcurrido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término</w:t>
      </w:r>
      <w:r>
        <w:rPr>
          <w:spacing w:val="37"/>
        </w:rPr>
        <w:t> </w:t>
      </w:r>
      <w:r>
        <w:rPr/>
        <w:t>legal</w:t>
      </w:r>
      <w:r>
        <w:rPr>
          <w:spacing w:val="36"/>
        </w:rPr>
        <w:t> </w:t>
      </w:r>
      <w:r>
        <w:rPr/>
        <w:t>referido,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constancias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obran</w:t>
      </w:r>
      <w:r>
        <w:rPr>
          <w:spacing w:val="35"/>
        </w:rPr>
        <w:t> </w:t>
      </w:r>
      <w:r>
        <w:rPr/>
        <w:t>en</w:t>
      </w:r>
      <w:r>
        <w:rPr>
          <w:spacing w:val="35"/>
        </w:rPr>
        <w:t> </w:t>
      </w:r>
      <w:r>
        <w:rPr/>
        <w:t>el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SAIMEX</w:t>
      </w:r>
      <w:r>
        <w:rPr/>
        <w:t>, se advierte que el </w:t>
      </w:r>
      <w:r>
        <w:rPr>
          <w:rFonts w:ascii="Palatino Linotype" w:hAnsi="Palatino Linotype"/>
          <w:b/>
        </w:rPr>
        <w:t>Sujeto Obligado</w:t>
      </w:r>
      <w:r>
        <w:rPr/>
        <w:t>, en fecha trece de diciembre de dos</w:t>
      </w:r>
      <w:r>
        <w:rPr>
          <w:spacing w:val="53"/>
        </w:rPr>
        <w:t> </w:t>
      </w:r>
      <w:r>
        <w:rPr/>
        <w:t>mil</w:t>
      </w:r>
      <w:r>
        <w:rPr>
          <w:w w:val="100"/>
        </w:rPr>
        <w:t> </w:t>
      </w:r>
      <w:r>
        <w:rPr/>
        <w:t>dieciocho,</w:t>
      </w:r>
      <w:r>
        <w:rPr>
          <w:spacing w:val="25"/>
        </w:rPr>
        <w:t> </w:t>
      </w:r>
      <w:r>
        <w:rPr/>
        <w:t>presentó</w:t>
      </w:r>
      <w:r>
        <w:rPr>
          <w:spacing w:val="26"/>
        </w:rPr>
        <w:t> </w:t>
      </w:r>
      <w:r>
        <w:rPr/>
        <w:t>sus</w:t>
      </w:r>
      <w:r>
        <w:rPr>
          <w:spacing w:val="24"/>
        </w:rPr>
        <w:t> </w:t>
      </w:r>
      <w:r>
        <w:rPr/>
        <w:t>informes</w:t>
      </w:r>
      <w:r>
        <w:rPr>
          <w:spacing w:val="24"/>
        </w:rPr>
        <w:t> </w:t>
      </w:r>
      <w:r>
        <w:rPr/>
        <w:t>justificados,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cuales</w:t>
      </w:r>
      <w:r>
        <w:rPr>
          <w:spacing w:val="24"/>
        </w:rPr>
        <w:t> </w:t>
      </w:r>
      <w:r>
        <w:rPr/>
        <w:t>amplían</w:t>
      </w:r>
      <w:r>
        <w:rPr>
          <w:spacing w:val="25"/>
        </w:rPr>
        <w:t> </w:t>
      </w:r>
      <w:r>
        <w:rPr/>
        <w:t>sus</w:t>
      </w:r>
      <w:r>
        <w:rPr>
          <w:spacing w:val="24"/>
        </w:rPr>
        <w:t> </w:t>
      </w:r>
      <w:r>
        <w:rPr/>
        <w:t>respuestas;</w:t>
      </w:r>
      <w:r>
        <w:rPr>
          <w:spacing w:val="25"/>
        </w:rPr>
        <w:t> </w:t>
      </w:r>
      <w:r>
        <w:rPr/>
        <w:t>no</w:t>
      </w:r>
      <w:r>
        <w:rPr>
          <w:spacing w:val="-1"/>
        </w:rPr>
        <w:t> </w:t>
      </w:r>
      <w:r>
        <w:rPr/>
        <w:t>obstante,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ponencia</w:t>
      </w:r>
      <w:r>
        <w:rPr>
          <w:spacing w:val="-8"/>
        </w:rPr>
        <w:t> </w:t>
      </w:r>
      <w:r>
        <w:rPr/>
        <w:t>consideró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ponerlos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vista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contener</w:t>
      </w:r>
      <w:r>
        <w:rPr/>
        <w:t> información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carácter</w:t>
      </w:r>
      <w:r>
        <w:rPr>
          <w:spacing w:val="46"/>
        </w:rPr>
        <w:t> </w:t>
      </w:r>
      <w:r>
        <w:rPr/>
        <w:t>confidencial.</w:t>
      </w:r>
      <w:r>
        <w:rPr>
          <w:spacing w:val="45"/>
        </w:rPr>
        <w:t> </w:t>
      </w:r>
      <w:r>
        <w:rPr/>
        <w:t>Por</w:t>
      </w:r>
      <w:r>
        <w:rPr>
          <w:spacing w:val="46"/>
        </w:rPr>
        <w:t> </w:t>
      </w:r>
      <w:r>
        <w:rPr/>
        <w:t>su</w:t>
      </w:r>
      <w:r>
        <w:rPr>
          <w:spacing w:val="44"/>
        </w:rPr>
        <w:t> </w:t>
      </w:r>
      <w:r>
        <w:rPr/>
        <w:t>parte</w:t>
      </w:r>
      <w:r>
        <w:rPr>
          <w:spacing w:val="45"/>
        </w:rPr>
        <w:t> </w:t>
      </w:r>
      <w:r>
        <w:rPr/>
        <w:t>el</w:t>
      </w:r>
      <w:r>
        <w:rPr>
          <w:spacing w:val="44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45"/>
        </w:rPr>
        <w:t> </w:t>
      </w:r>
      <w:r>
        <w:rPr/>
        <w:t>omitió</w:t>
      </w:r>
      <w:r>
        <w:rPr>
          <w:spacing w:val="46"/>
        </w:rPr>
        <w:t> </w:t>
      </w:r>
      <w:r>
        <w:rPr/>
        <w:t>presentar</w:t>
      </w:r>
      <w:r>
        <w:rPr>
          <w:w w:val="100"/>
        </w:rPr>
        <w:t> </w:t>
      </w:r>
      <w:r>
        <w:rPr/>
        <w:t>alegatos, pruebas o manifestación</w:t>
      </w:r>
      <w:r>
        <w:rPr>
          <w:spacing w:val="-13"/>
        </w:rPr>
        <w:t> </w:t>
      </w:r>
      <w:r>
        <w:rPr/>
        <w:t>alguna.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Así,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fecha</w:t>
      </w:r>
      <w:r>
        <w:rPr>
          <w:spacing w:val="38"/>
        </w:rPr>
        <w:t> </w:t>
      </w:r>
      <w:r>
        <w:rPr/>
        <w:t>catorce</w:t>
      </w:r>
      <w:r>
        <w:rPr>
          <w:spacing w:val="36"/>
        </w:rPr>
        <w:t> </w:t>
      </w:r>
      <w:r>
        <w:rPr/>
        <w:t>de</w:t>
      </w:r>
      <w:r>
        <w:rPr>
          <w:spacing w:val="39"/>
        </w:rPr>
        <w:t> </w:t>
      </w:r>
      <w:r>
        <w:rPr/>
        <w:t>diciembre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dos</w:t>
      </w:r>
      <w:r>
        <w:rPr>
          <w:spacing w:val="37"/>
        </w:rPr>
        <w:t> </w:t>
      </w:r>
      <w:r>
        <w:rPr/>
        <w:t>mil</w:t>
      </w:r>
      <w:r>
        <w:rPr>
          <w:spacing w:val="38"/>
        </w:rPr>
        <w:t> </w:t>
      </w:r>
      <w:r>
        <w:rPr/>
        <w:t>dieciocho,</w:t>
      </w:r>
      <w:r>
        <w:rPr>
          <w:spacing w:val="38"/>
        </w:rPr>
        <w:t> </w:t>
      </w:r>
      <w:r>
        <w:rPr/>
        <w:t>mediante</w:t>
      </w:r>
      <w:r>
        <w:rPr>
          <w:spacing w:val="39"/>
        </w:rPr>
        <w:t> </w:t>
      </w:r>
      <w:r>
        <w:rPr/>
        <w:t>los</w:t>
      </w:r>
      <w:r>
        <w:rPr>
          <w:spacing w:val="37"/>
        </w:rPr>
        <w:t> </w:t>
      </w:r>
      <w:r>
        <w:rPr/>
        <w:t>respectivos</w:t>
      </w:r>
      <w:r>
        <w:rPr>
          <w:w w:val="99"/>
        </w:rPr>
        <w:t> </w:t>
      </w:r>
      <w:r>
        <w:rPr/>
        <w:t>acuerdos de la Comisionada Zulema Martínez Sánchez, una vez transcurrido el</w:t>
      </w:r>
      <w:r>
        <w:rPr>
          <w:spacing w:val="-14"/>
        </w:rPr>
        <w:t> </w:t>
      </w:r>
      <w:r>
        <w:rPr/>
        <w:t>plazo</w:t>
      </w:r>
      <w:r>
        <w:rPr>
          <w:w w:val="99"/>
        </w:rPr>
        <w:t> </w:t>
      </w:r>
      <w:r>
        <w:rPr/>
        <w:t>otorgado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partes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manifestaran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conviniera,</w:t>
      </w:r>
      <w:r>
        <w:rPr>
          <w:spacing w:val="-7"/>
        </w:rPr>
        <w:t> </w:t>
      </w:r>
      <w:r>
        <w:rPr/>
        <w:t>ofrecieran</w:t>
      </w:r>
      <w:r>
        <w:rPr>
          <w:w w:val="100"/>
        </w:rPr>
        <w:t> </w:t>
      </w:r>
      <w:r>
        <w:rPr/>
        <w:t>pruebas que estimaran convenientes y rindieran alegatos, se decretó el cierre</w:t>
      </w:r>
      <w:r>
        <w:rPr>
          <w:spacing w:val="5"/>
        </w:rPr>
        <w:t> </w:t>
      </w:r>
      <w:r>
        <w:rPr/>
        <w:t>de</w:t>
      </w:r>
      <w:r>
        <w:rPr/>
        <w:t> instrucción,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términos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artículo</w:t>
      </w:r>
      <w:r>
        <w:rPr>
          <w:spacing w:val="32"/>
        </w:rPr>
        <w:t> </w:t>
      </w:r>
      <w:r>
        <w:rPr/>
        <w:t>185</w:t>
      </w:r>
      <w:r>
        <w:rPr>
          <w:spacing w:val="31"/>
        </w:rPr>
        <w:t> </w:t>
      </w:r>
      <w:r>
        <w:rPr/>
        <w:t>Fracción</w:t>
      </w:r>
      <w:r>
        <w:rPr>
          <w:spacing w:val="31"/>
        </w:rPr>
        <w:t> </w:t>
      </w:r>
      <w:r>
        <w:rPr/>
        <w:t>VI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Transparencia</w:t>
      </w:r>
      <w:r>
        <w:rPr>
          <w:spacing w:val="31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</w:t>
      </w:r>
      <w:r>
        <w:rPr>
          <w:spacing w:val="-17"/>
        </w:rPr>
        <w:t> </w:t>
      </w:r>
      <w:r>
        <w:rPr/>
        <w:t>Municipios.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9"/>
        <w:ind w:right="0"/>
        <w:jc w:val="both"/>
        <w:rPr>
          <w:b w:val="0"/>
          <w:bCs w:val="0"/>
        </w:rPr>
      </w:pPr>
      <w:r>
        <w:rPr/>
        <w:t>SÉPTIMO. De la ampliación del término para</w:t>
      </w:r>
      <w:r>
        <w:rPr>
          <w:spacing w:val="-16"/>
        </w:rPr>
        <w:t> </w:t>
      </w:r>
      <w:r>
        <w:rPr/>
        <w:t>resolver.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-15"/>
        </w:rPr>
        <w:t> </w:t>
      </w:r>
      <w:r>
        <w:rPr/>
        <w:t>fecha</w:t>
      </w:r>
      <w:r>
        <w:rPr>
          <w:spacing w:val="-14"/>
        </w:rPr>
        <w:t> </w:t>
      </w:r>
      <w:r>
        <w:rPr/>
        <w:t>veinticinco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enero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dos</w:t>
      </w:r>
      <w:r>
        <w:rPr>
          <w:spacing w:val="-15"/>
        </w:rPr>
        <w:t> </w:t>
      </w:r>
      <w:r>
        <w:rPr/>
        <w:t>mil</w:t>
      </w:r>
      <w:r>
        <w:rPr>
          <w:spacing w:val="-15"/>
        </w:rPr>
        <w:t> </w:t>
      </w:r>
      <w:r>
        <w:rPr/>
        <w:t>diecinueve,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amplió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término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resolver</w:t>
      </w:r>
      <w:r>
        <w:rPr>
          <w:w w:val="100"/>
        </w:rPr>
        <w:t> </w:t>
      </w:r>
      <w:r>
        <w:rPr/>
        <w:t>el recurso de revisión en términos del artículo 181 párrafo tercero de la Ley</w:t>
      </w:r>
      <w:r>
        <w:rPr>
          <w:spacing w:val="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por un plazo de quince días hábiles;</w:t>
      </w:r>
      <w:r>
        <w:rPr>
          <w:spacing w:val="-14"/>
        </w:rPr>
        <w:t> </w:t>
      </w:r>
      <w:r>
        <w:rPr/>
        <w:t>y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left="3017" w:right="0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6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/>
        <w:ind w:right="103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 del Estado de México y Municipios es competente para conocer y</w:t>
      </w:r>
      <w:r>
        <w:rPr>
          <w:spacing w:val="20"/>
        </w:rPr>
        <w:t> </w:t>
      </w:r>
      <w:r>
        <w:rPr/>
        <w:t>resolver</w:t>
      </w:r>
      <w:r>
        <w:rPr/>
        <w:t> los presentes recursos de revisión, de conformidad con los artículos: 6, fracción IV</w:t>
      </w:r>
      <w:r>
        <w:rPr>
          <w:spacing w:val="44"/>
        </w:rPr>
        <w:t> </w:t>
      </w:r>
      <w:r>
        <w:rPr/>
        <w:t>de</w:t>
      </w:r>
      <w:r>
        <w:rPr/>
        <w:t> la Constitución Política de los Estados Unidos Mexicanos; 5, párrafos</w:t>
      </w:r>
      <w:r>
        <w:rPr>
          <w:spacing w:val="52"/>
        </w:rPr>
        <w:t> </w:t>
      </w:r>
      <w:r>
        <w:rPr/>
        <w:t>vigésimo,</w:t>
      </w:r>
      <w:r>
        <w:rPr>
          <w:spacing w:val="1"/>
          <w:w w:val="99"/>
        </w:rPr>
        <w:t> </w:t>
      </w:r>
      <w:r>
        <w:rPr/>
        <w:t>vigésimo</w:t>
      </w:r>
      <w:r>
        <w:rPr>
          <w:spacing w:val="41"/>
        </w:rPr>
        <w:t> </w:t>
      </w:r>
      <w:r>
        <w:rPr/>
        <w:t>primero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vigésimo</w:t>
      </w:r>
      <w:r>
        <w:rPr>
          <w:spacing w:val="41"/>
        </w:rPr>
        <w:t> </w:t>
      </w:r>
      <w:r>
        <w:rPr/>
        <w:t>segundo,</w:t>
      </w:r>
      <w:r>
        <w:rPr>
          <w:spacing w:val="40"/>
        </w:rPr>
        <w:t> </w:t>
      </w:r>
      <w:r>
        <w:rPr/>
        <w:t>fracción</w:t>
      </w:r>
      <w:r>
        <w:rPr>
          <w:spacing w:val="39"/>
        </w:rPr>
        <w:t> </w:t>
      </w:r>
      <w:r>
        <w:rPr/>
        <w:t>IV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Constitución</w:t>
      </w:r>
      <w:r>
        <w:rPr>
          <w:spacing w:val="39"/>
        </w:rPr>
        <w:t> </w:t>
      </w:r>
      <w:r>
        <w:rPr/>
        <w:t>Política</w:t>
      </w:r>
      <w:r>
        <w:rPr>
          <w:spacing w:val="40"/>
        </w:rPr>
        <w:t> </w:t>
      </w:r>
      <w:r>
        <w:rPr/>
        <w:t>del</w:t>
      </w:r>
      <w:r>
        <w:rPr/>
        <w:t> Estado</w:t>
      </w:r>
      <w:r>
        <w:rPr>
          <w:spacing w:val="14"/>
        </w:rPr>
        <w:t> </w:t>
      </w:r>
      <w:r>
        <w:rPr/>
        <w:t>Libre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Soberano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México;</w:t>
      </w:r>
      <w:r>
        <w:rPr>
          <w:spacing w:val="13"/>
        </w:rPr>
        <w:t> </w:t>
      </w:r>
      <w:r>
        <w:rPr/>
        <w:t>1,</w:t>
      </w:r>
      <w:r>
        <w:rPr>
          <w:spacing w:val="13"/>
        </w:rPr>
        <w:t> </w:t>
      </w:r>
      <w:r>
        <w:rPr/>
        <w:t>2</w:t>
      </w:r>
      <w:r>
        <w:rPr>
          <w:spacing w:val="15"/>
        </w:rPr>
        <w:t> </w:t>
      </w:r>
      <w:r>
        <w:rPr/>
        <w:t>fracción</w:t>
      </w:r>
      <w:r>
        <w:rPr>
          <w:spacing w:val="15"/>
        </w:rPr>
        <w:t> </w:t>
      </w:r>
      <w:r>
        <w:rPr/>
        <w:t>II,</w:t>
      </w:r>
      <w:r>
        <w:rPr>
          <w:spacing w:val="13"/>
        </w:rPr>
        <w:t> </w:t>
      </w:r>
      <w:r>
        <w:rPr/>
        <w:t>13,</w:t>
      </w:r>
      <w:r>
        <w:rPr>
          <w:spacing w:val="13"/>
        </w:rPr>
        <w:t> </w:t>
      </w:r>
      <w:r>
        <w:rPr/>
        <w:t>29,</w:t>
      </w:r>
      <w:r>
        <w:rPr>
          <w:spacing w:val="13"/>
        </w:rPr>
        <w:t> </w:t>
      </w:r>
      <w:r>
        <w:rPr/>
        <w:t>36</w:t>
      </w:r>
      <w:r>
        <w:rPr>
          <w:spacing w:val="15"/>
        </w:rPr>
        <w:t> </w:t>
      </w:r>
      <w:r>
        <w:rPr/>
        <w:t>fracciones</w:t>
      </w:r>
      <w:r>
        <w:rPr>
          <w:spacing w:val="14"/>
        </w:rPr>
        <w:t> </w:t>
      </w:r>
      <w:r>
        <w:rPr/>
        <w:t>II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III,</w:t>
      </w:r>
      <w:r>
        <w:rPr>
          <w:spacing w:val="13"/>
        </w:rPr>
        <w:t> </w:t>
      </w:r>
      <w:r>
        <w:rPr/>
        <w:t>176,</w:t>
      </w:r>
    </w:p>
    <w:p>
      <w:pPr>
        <w:pStyle w:val="BodyText"/>
        <w:spacing w:line="360" w:lineRule="auto" w:before="1"/>
        <w:ind w:right="103"/>
        <w:jc w:val="both"/>
      </w:pPr>
      <w:r>
        <w:rPr/>
        <w:t>178, 179, 181 párrafo tercero, 185, 188 y 194 de la Ley de Transparencia y Acceso a</w:t>
      </w:r>
      <w:r>
        <w:rPr>
          <w:spacing w:val="50"/>
        </w:rPr>
        <w:t> </w:t>
      </w:r>
      <w:r>
        <w:rPr/>
        <w:t>la</w:t>
      </w:r>
      <w:r>
        <w:rPr/>
        <w:t> Información Pública del Estado de México y Municipios; 9, fracciones I y XXIV, 11</w:t>
      </w:r>
      <w:r>
        <w:rPr>
          <w:spacing w:val="36"/>
        </w:rPr>
        <w:t> </w:t>
      </w:r>
      <w:r>
        <w:rPr/>
        <w:t>y</w:t>
      </w:r>
      <w:r>
        <w:rPr>
          <w:w w:val="100"/>
        </w:rPr>
        <w:t> </w:t>
      </w:r>
      <w:r>
        <w:rPr/>
        <w:t>14</w:t>
      </w:r>
      <w:r>
        <w:rPr>
          <w:spacing w:val="50"/>
        </w:rPr>
        <w:t> </w:t>
      </w:r>
      <w:r>
        <w:rPr/>
        <w:t>fracción</w:t>
      </w:r>
      <w:r>
        <w:rPr>
          <w:spacing w:val="50"/>
        </w:rPr>
        <w:t> </w:t>
      </w:r>
      <w:r>
        <w:rPr/>
        <w:t>I</w:t>
      </w:r>
      <w:r>
        <w:rPr>
          <w:spacing w:val="53"/>
        </w:rPr>
        <w:t> </w:t>
      </w:r>
      <w:r>
        <w:rPr/>
        <w:t>del</w:t>
      </w:r>
      <w:r>
        <w:rPr>
          <w:spacing w:val="50"/>
        </w:rPr>
        <w:t> </w:t>
      </w:r>
      <w:r>
        <w:rPr/>
        <w:t>Reglamento</w:t>
      </w:r>
      <w:r>
        <w:rPr>
          <w:spacing w:val="51"/>
        </w:rPr>
        <w:t> </w:t>
      </w:r>
      <w:r>
        <w:rPr/>
        <w:t>Interior</w:t>
      </w:r>
      <w:r>
        <w:rPr>
          <w:spacing w:val="52"/>
        </w:rPr>
        <w:t> </w:t>
      </w:r>
      <w:r>
        <w:rPr/>
        <w:t>del</w:t>
      </w:r>
      <w:r>
        <w:rPr>
          <w:spacing w:val="50"/>
        </w:rPr>
        <w:t> </w:t>
      </w:r>
      <w:r>
        <w:rPr/>
        <w:t>Instituto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/>
        <w:t>Transparencia,</w:t>
      </w:r>
      <w:r>
        <w:rPr>
          <w:spacing w:val="50"/>
        </w:rPr>
        <w:t> </w:t>
      </w:r>
      <w:r>
        <w:rPr/>
        <w:t>Acceso</w:t>
      </w:r>
      <w:r>
        <w:rPr>
          <w:spacing w:val="51"/>
        </w:rPr>
        <w:t> </w:t>
      </w:r>
      <w:r>
        <w:rPr/>
        <w:t>a</w:t>
      </w:r>
      <w:r>
        <w:rPr>
          <w:spacing w:val="53"/>
        </w:rPr>
        <w:t> </w:t>
      </w:r>
      <w:r>
        <w:rPr/>
        <w:t>la</w:t>
      </w:r>
      <w:r>
        <w:rPr/>
        <w:t> Información Pública y Protección de Datos Personales del Estado de México</w:t>
      </w:r>
      <w:r>
        <w:rPr>
          <w:spacing w:val="27"/>
        </w:rPr>
        <w:t> </w:t>
      </w:r>
      <w:r>
        <w:rPr/>
        <w:t>y</w:t>
      </w:r>
      <w:r>
        <w:rPr>
          <w:w w:val="100"/>
        </w:rPr>
        <w:t> </w:t>
      </w:r>
      <w:r>
        <w:rPr/>
        <w:t>Municipios.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Heading1"/>
        <w:spacing w:line="240" w:lineRule="auto" w:before="8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20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BodyText"/>
        <w:spacing w:line="360" w:lineRule="auto"/>
        <w:ind w:right="101"/>
        <w:jc w:val="both"/>
      </w:pPr>
      <w:r>
        <w:rPr/>
        <w:t>Anterior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todo</w:t>
      </w:r>
      <w:r>
        <w:rPr>
          <w:spacing w:val="16"/>
        </w:rPr>
        <w:t> </w:t>
      </w:r>
      <w:r>
        <w:rPr/>
        <w:t>debe</w:t>
      </w:r>
      <w:r>
        <w:rPr>
          <w:spacing w:val="16"/>
        </w:rPr>
        <w:t> </w:t>
      </w:r>
      <w:r>
        <w:rPr/>
        <w:t>destacarse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recurso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revisión</w:t>
      </w:r>
      <w:r>
        <w:rPr>
          <w:spacing w:val="15"/>
        </w:rPr>
        <w:t> </w:t>
      </w:r>
      <w:r>
        <w:rPr/>
        <w:t>tiene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fin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 y será analizado conforme a las actuaciones que obren en</w:t>
      </w:r>
      <w:r>
        <w:rPr>
          <w:spacing w:val="-20"/>
        </w:rPr>
        <w:t> </w:t>
      </w:r>
      <w:r>
        <w:rPr/>
        <w:t>el</w:t>
      </w:r>
      <w:r>
        <w:rPr>
          <w:w w:val="100"/>
        </w:rPr>
        <w:t> </w:t>
      </w:r>
      <w:r>
        <w:rPr/>
        <w:t>expediente electrónico con la finalidad de reparar cualquier posible afectación</w:t>
      </w:r>
      <w:r>
        <w:rPr>
          <w:spacing w:val="-12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procedibilidad, los cuales</w:t>
      </w:r>
      <w:r>
        <w:rPr>
          <w:spacing w:val="52"/>
        </w:rPr>
        <w:t> </w:t>
      </w:r>
      <w:r>
        <w:rPr/>
        <w:t>deben</w:t>
      </w:r>
      <w:r>
        <w:rPr/>
        <w:t> estudiarse con la finalidad de dar cumplimiento a los principios de legalidad</w:t>
      </w:r>
      <w:r>
        <w:rPr>
          <w:spacing w:val="49"/>
        </w:rPr>
        <w:t> </w:t>
      </w:r>
      <w:r>
        <w:rPr/>
        <w:t>y</w:t>
      </w:r>
      <w:r>
        <w:rPr>
          <w:w w:val="100"/>
        </w:rPr>
        <w:t> </w:t>
      </w:r>
      <w:r>
        <w:rPr/>
        <w:t>objetividad inmersos en el artículo 9 de Ley de Transparencia y Acceso a</w:t>
      </w:r>
      <w:r>
        <w:rPr>
          <w:spacing w:val="24"/>
        </w:rPr>
        <w:t> </w:t>
      </w:r>
      <w:r>
        <w:rPr/>
        <w:t>la</w:t>
      </w:r>
      <w:r>
        <w:rPr/>
        <w:t> Información Pública del Estado de México y Municipios, en correlación con</w:t>
      </w:r>
      <w:r>
        <w:rPr>
          <w:spacing w:val="23"/>
        </w:rPr>
        <w:t> </w:t>
      </w:r>
      <w:r>
        <w:rPr/>
        <w:t>la</w:t>
      </w:r>
      <w:r>
        <w:rPr>
          <w:w w:val="100"/>
        </w:rPr>
        <w:t> </w:t>
      </w:r>
      <w:r>
        <w:rPr/>
        <w:t>seguridad jurídica que debe generar lo actuado ante este Organismo</w:t>
      </w:r>
      <w:r>
        <w:rPr>
          <w:spacing w:val="-20"/>
        </w:rPr>
        <w:t> </w:t>
      </w:r>
      <w:r>
        <w:rPr/>
        <w:t>garante.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De</w:t>
      </w:r>
      <w:r>
        <w:rPr>
          <w:spacing w:val="15"/>
        </w:rPr>
        <w:t> </w:t>
      </w:r>
      <w:r>
        <w:rPr/>
        <w:t>lo</w:t>
      </w:r>
      <w:r>
        <w:rPr>
          <w:spacing w:val="15"/>
        </w:rPr>
        <w:t> </w:t>
      </w:r>
      <w:r>
        <w:rPr/>
        <w:t>anterior,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estudio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6"/>
        </w:rPr>
        <w:t> </w:t>
      </w:r>
      <w:r>
        <w:rPr/>
        <w:t>causas</w:t>
      </w:r>
      <w:r>
        <w:rPr>
          <w:spacing w:val="13"/>
        </w:rPr>
        <w:t> </w:t>
      </w:r>
      <w:r>
        <w:rPr/>
        <w:t>de</w:t>
      </w:r>
      <w:r>
        <w:rPr>
          <w:spacing w:val="17"/>
        </w:rPr>
        <w:t> </w:t>
      </w:r>
      <w:r>
        <w:rPr/>
        <w:t>improcedencia</w:t>
      </w:r>
      <w:r>
        <w:rPr>
          <w:spacing w:val="17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7"/>
        </w:rPr>
        <w:t> </w:t>
      </w:r>
      <w:r>
        <w:rPr/>
        <w:t>hagan</w:t>
      </w:r>
      <w:r>
        <w:rPr>
          <w:spacing w:val="14"/>
        </w:rPr>
        <w:t> </w:t>
      </w:r>
      <w:r>
        <w:rPr/>
        <w:t>valer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las</w:t>
      </w:r>
      <w:r>
        <w:rPr>
          <w:w w:val="99"/>
        </w:rPr>
        <w:t> </w:t>
      </w:r>
      <w:r>
        <w:rPr/>
        <w:t>partes o que se advierta de oficio por este Resolutor debe ser objeto de análisis</w:t>
      </w:r>
      <w:r>
        <w:rPr>
          <w:spacing w:val="-1"/>
        </w:rPr>
        <w:t> </w:t>
      </w:r>
      <w:r>
        <w:rPr/>
        <w:t>previo</w:t>
      </w:r>
      <w:r>
        <w:rPr>
          <w:w w:val="99"/>
        </w:rPr>
        <w:t> </w:t>
      </w:r>
      <w:r>
        <w:rPr/>
        <w:t>al</w:t>
      </w:r>
      <w:r>
        <w:rPr>
          <w:spacing w:val="-5"/>
        </w:rPr>
        <w:t> </w:t>
      </w:r>
      <w:r>
        <w:rPr/>
        <w:t>estudio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fondo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asunto,</w:t>
      </w:r>
      <w:r>
        <w:rPr>
          <w:spacing w:val="-5"/>
        </w:rPr>
        <w:t> </w:t>
      </w:r>
      <w:r>
        <w:rPr/>
        <w:t>ya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estudio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6"/>
        </w:rPr>
        <w:t> </w:t>
      </w:r>
      <w:r>
        <w:rPr/>
        <w:t>presupuestos</w:t>
      </w:r>
      <w:r>
        <w:rPr>
          <w:spacing w:val="-6"/>
        </w:rPr>
        <w:t> </w:t>
      </w:r>
      <w:r>
        <w:rPr/>
        <w:t>procesales</w:t>
      </w:r>
      <w:r>
        <w:rPr>
          <w:spacing w:val="-3"/>
        </w:rPr>
        <w:t> </w:t>
      </w:r>
      <w:r>
        <w:rPr/>
        <w:t>sobre</w:t>
      </w:r>
      <w:r>
        <w:rPr>
          <w:w w:val="100"/>
        </w:rPr>
        <w:t> </w:t>
      </w:r>
      <w:r>
        <w:rPr/>
        <w:t>el inicio o trámite de un proceso genera eficacia jurídica de las resoluciones, más </w:t>
      </w:r>
      <w:r>
        <w:rPr>
          <w:spacing w:val="17"/>
        </w:rPr>
        <w:t> </w:t>
      </w:r>
      <w:r>
        <w:rPr/>
        <w:t>aún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3"/>
        <w:jc w:val="both"/>
      </w:pPr>
      <w:r>
        <w:rPr/>
        <w:t>que se trata de una figura procesal adoptada en la ley de la materia la cual impide</w:t>
      </w:r>
      <w:r>
        <w:rPr>
          <w:spacing w:val="3"/>
        </w:rPr>
        <w:t> </w:t>
      </w:r>
      <w:r>
        <w:rPr/>
        <w:t>su</w:t>
      </w:r>
      <w:r>
        <w:rPr>
          <w:w w:val="100"/>
        </w:rPr>
        <w:t> </w:t>
      </w:r>
      <w:r>
        <w:rPr/>
        <w:t>estudio y resolución cuando una vez admitido el recurso de revisión, se advierta</w:t>
      </w:r>
      <w:r>
        <w:rPr>
          <w:spacing w:val="49"/>
        </w:rPr>
        <w:t> </w:t>
      </w:r>
      <w:r>
        <w:rPr/>
        <w:t>una</w:t>
      </w:r>
      <w:r>
        <w:rPr/>
        <w:t> causa</w:t>
      </w:r>
      <w:r>
        <w:rPr>
          <w:spacing w:val="17"/>
        </w:rPr>
        <w:t> </w:t>
      </w:r>
      <w:r>
        <w:rPr/>
        <w:t>de</w:t>
      </w:r>
      <w:r>
        <w:rPr>
          <w:spacing w:val="22"/>
        </w:rPr>
        <w:t> </w:t>
      </w:r>
      <w:r>
        <w:rPr/>
        <w:t>improcedencia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permita</w:t>
      </w:r>
      <w:r>
        <w:rPr>
          <w:spacing w:val="17"/>
        </w:rPr>
        <w:t> </w:t>
      </w:r>
      <w:r>
        <w:rPr/>
        <w:t>sobreseer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recurso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revisión</w:t>
      </w:r>
      <w:r>
        <w:rPr>
          <w:spacing w:val="16"/>
        </w:rPr>
        <w:t> </w:t>
      </w:r>
      <w:r>
        <w:rPr/>
        <w:t>sin</w:t>
      </w:r>
      <w:r>
        <w:rPr>
          <w:spacing w:val="16"/>
        </w:rPr>
        <w:t> </w:t>
      </w:r>
      <w:r>
        <w:rPr/>
        <w:t>estudiar</w:t>
      </w:r>
      <w:r>
        <w:rPr>
          <w:spacing w:val="18"/>
        </w:rPr>
        <w:t> </w:t>
      </w:r>
      <w:r>
        <w:rPr/>
        <w:t>el</w:t>
      </w:r>
      <w:r>
        <w:rPr>
          <w:w w:val="100"/>
        </w:rPr>
        <w:t> </w:t>
      </w:r>
      <w:r>
        <w:rPr/>
        <w:t>fondo del asunto; circunstancias anteriores que no son incompatibles con el</w:t>
      </w:r>
      <w:r>
        <w:rPr>
          <w:spacing w:val="34"/>
        </w:rPr>
        <w:t> </w:t>
      </w:r>
      <w:r>
        <w:rPr/>
        <w:t>derecho</w:t>
      </w:r>
      <w:r>
        <w:rPr>
          <w:w w:val="99"/>
        </w:rPr>
        <w:t> </w:t>
      </w:r>
      <w:r>
        <w:rPr/>
        <w:t>de acceso a la justicia, ya que éste no se coarta por regular causas de improcedencia</w:t>
      </w:r>
      <w:r>
        <w:rPr>
          <w:spacing w:val="24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04"/>
        <w:jc w:val="both"/>
      </w:pPr>
      <w:r>
        <w:rPr/>
        <w:t>Así las cosas, al no existir causas de improcedencia invocadas por las partes</w:t>
      </w:r>
      <w:r>
        <w:rPr>
          <w:spacing w:val="42"/>
        </w:rPr>
        <w:t> </w:t>
      </w:r>
      <w:r>
        <w:rPr/>
        <w:t>ni</w:t>
      </w:r>
      <w:r>
        <w:rPr/>
        <w:t> advertidas de oficio por este Resolutor, se procede al análisis del asunto en</w:t>
      </w:r>
      <w:r>
        <w:rPr>
          <w:spacing w:val="44"/>
        </w:rPr>
        <w:t> </w:t>
      </w:r>
      <w:r>
        <w:rPr/>
        <w:t>los</w:t>
      </w:r>
      <w:r>
        <w:rPr>
          <w:w w:val="99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términos.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3"/>
        <w:ind w:left="121" w:right="106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 </w:t>
      </w:r>
      <w:r>
        <w:rPr>
          <w:rFonts w:ascii="Palatino Linotype" w:hAnsi="Palatino Linotype"/>
          <w:b/>
          <w:i/>
          <w:sz w:val="20"/>
        </w:rPr>
        <w:t>IMPROCEDENCIA Y SOBRESEIMIENTO EN EL JUICIO DE AMPARO. LAS CAUSAS</w:t>
      </w:r>
      <w:r>
        <w:rPr>
          <w:rFonts w:ascii="Palatino Linotype" w:hAnsi="Palatino Linotype"/>
          <w:b/>
          <w:i/>
          <w:spacing w:val="-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EN LOS ARTÍCULOS 73 Y 74 DE LA LEY DE LA MATERIA, RESPECTIVAMENTE, NO</w:t>
      </w:r>
      <w:r>
        <w:rPr>
          <w:rFonts w:ascii="Palatino Linotype" w:hAnsi="Palatino Linotype"/>
          <w:b/>
          <w:i/>
          <w:spacing w:val="4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INCOMPATIBLES CON EL ARTÍCULO 25.1 DE LA CONVENCIÓN AMERICANA</w:t>
      </w:r>
      <w:r>
        <w:rPr>
          <w:rFonts w:ascii="Palatino Linotype" w:hAnsi="Palatino Linotype"/>
          <w:b/>
          <w:i/>
          <w:spacing w:val="41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-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HUMANOS.</w:t>
      </w:r>
      <w:r>
        <w:rPr>
          <w:rFonts w:ascii="Palatino Linotype" w:hAnsi="Palatino Linotype"/>
          <w:sz w:val="20"/>
        </w:rPr>
      </w:r>
    </w:p>
    <w:p>
      <w:pPr>
        <w:spacing w:line="259" w:lineRule="auto" w:before="159"/>
        <w:ind w:left="121" w:right="10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Del examen de compatibilidad de los artículos </w:t>
      </w:r>
      <w:r>
        <w:rPr>
          <w:rFonts w:ascii="Palatino Linotype" w:hAnsi="Palatino Linotype"/>
          <w:i/>
          <w:sz w:val="20"/>
          <w:u w:val="single" w:color="000000"/>
        </w:rPr>
        <w:t>73 y 74 de la Ley de Amparo </w:t>
      </w:r>
      <w:r>
        <w:rPr>
          <w:rFonts w:ascii="Palatino Linotype" w:hAnsi="Palatino Linotype"/>
          <w:i/>
          <w:sz w:val="20"/>
        </w:rPr>
        <w:t>con el artículo </w:t>
      </w:r>
      <w:r>
        <w:rPr>
          <w:rFonts w:ascii="Palatino Linotype" w:hAnsi="Palatino Linotype"/>
          <w:i/>
          <w:sz w:val="20"/>
          <w:u w:val="single" w:color="000000"/>
        </w:rPr>
        <w:t>25.1 de la Convención</w:t>
      </w:r>
      <w:r>
        <w:rPr>
          <w:rFonts w:ascii="Palatino Linotype" w:hAnsi="Palatino Linotype"/>
          <w:i/>
          <w:w w:val="99"/>
          <w:sz w:val="20"/>
        </w:rPr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Americana sobre Derechos Humanos </w:t>
      </w:r>
      <w:r>
        <w:rPr>
          <w:rFonts w:ascii="Palatino Linotype" w:hAnsi="Palatino Linotype"/>
          <w:i/>
          <w:sz w:val="20"/>
        </w:rPr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no se advierte que el derecho interno desatienda los estándares</w:t>
      </w:r>
      <w:r>
        <w:rPr>
          <w:rFonts w:ascii="Palatino Linotype" w:hAnsi="Palatino Linotype"/>
          <w:b/>
          <w:i/>
          <w:spacing w:val="4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pretenden proteger los derechos humanos en dicho tratado, por regular causas de improcedencia</w:t>
      </w:r>
      <w:r>
        <w:rPr>
          <w:rFonts w:ascii="Palatino Linotype" w:hAnsi="Palatino Linotype"/>
          <w:b/>
          <w:i/>
          <w:spacing w:val="3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sobreseimiento que impiden abordar el estudio de fondo del asunto en el juicio de amparo, 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i/>
          <w:sz w:val="20"/>
        </w:rPr>
        <w:t>en virtud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propósito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condicionar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tribunales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evitar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sobrecargo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casos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sin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mérito,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1"/>
          <w:sz w:val="20"/>
        </w:rPr>
        <w:t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recursos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dependerá,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en principio, de los siguientes criterios: no pueden ser irracionales ni de tal naturaleza que despojen al derecho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y,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viabilidad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una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eventual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sentencia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concesoria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tenga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ámbito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protección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concreto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entre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particulares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quejoso.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tanto, las indicadas causas de improcedencia y sobreseimiento no son incompatibles con el citado precepto</w:t>
      </w:r>
      <w:r>
        <w:rPr>
          <w:rFonts w:ascii="Palatino Linotype" w:hAnsi="Palatino Linotype"/>
          <w:i/>
          <w:spacing w:val="37"/>
          <w:sz w:val="20"/>
        </w:rPr>
        <w:t> </w:t>
      </w:r>
      <w:r>
        <w:rPr>
          <w:rFonts w:ascii="Palatino Linotype" w:hAnsi="Palatino Linotype"/>
          <w:i/>
          <w:sz w:val="20"/>
        </w:rPr>
        <w:t>25.1,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impiden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decidir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sencilla,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rápida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33"/>
          <w:sz w:val="20"/>
        </w:rPr>
        <w:t> </w:t>
      </w:r>
      <w:r>
        <w:rPr>
          <w:rFonts w:ascii="Palatino Linotype" w:hAnsi="Palatino Linotype"/>
          <w:i/>
          <w:sz w:val="20"/>
        </w:rPr>
        <w:t>efectivamente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fundamentales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reclamados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como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violados dentro del juicio de</w:t>
      </w:r>
      <w:r>
        <w:rPr>
          <w:rFonts w:ascii="Palatino Linotype" w:hAnsi="Palatino Linotype"/>
          <w:i/>
          <w:spacing w:val="-20"/>
          <w:sz w:val="20"/>
        </w:rPr>
        <w:t> </w:t>
      </w:r>
      <w:r>
        <w:rPr>
          <w:rFonts w:ascii="Palatino Linotype" w:hAnsi="Palatino Linotype"/>
          <w:i/>
          <w:sz w:val="20"/>
        </w:rPr>
        <w:t>garantías.</w:t>
      </w:r>
      <w:r>
        <w:rPr>
          <w:rFonts w:ascii="Palatino Linotype" w:hAnsi="Palatino Linotype"/>
          <w:sz w:val="20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52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  <w:sz w:val="24"/>
          <w:szCs w:val="24"/>
        </w:rPr>
      </w:pPr>
      <w:r>
        <w:rPr/>
        <w:t>CUARTO. Estudio y resolución del</w:t>
      </w:r>
      <w:r>
        <w:rPr>
          <w:spacing w:val="-18"/>
        </w:rPr>
        <w:t> </w:t>
      </w:r>
      <w:r>
        <w:rPr/>
        <w:t>asunto</w:t>
      </w:r>
      <w:r>
        <w:rPr>
          <w:sz w:val="24"/>
        </w:rPr>
        <w:t>.</w:t>
      </w:r>
      <w:r>
        <w:rPr>
          <w:b w:val="0"/>
          <w:sz w:val="24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Ahora bien, se procede al análisis del presente recurso, así como al contenido</w:t>
      </w:r>
      <w:r>
        <w:rPr>
          <w:spacing w:val="1"/>
        </w:rPr>
        <w:t> </w:t>
      </w:r>
      <w:r>
        <w:rPr/>
        <w:t>íntegro</w:t>
      </w:r>
      <w:r>
        <w:rPr>
          <w:w w:val="99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actuaciones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obran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electrónico,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así</w:t>
      </w:r>
      <w:r>
        <w:rPr>
          <w:spacing w:val="-10"/>
        </w:rPr>
        <w:t> </w:t>
      </w:r>
      <w:r>
        <w:rPr/>
        <w:t>estar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posibilidad</w:t>
      </w:r>
      <w:r>
        <w:rPr>
          <w:w w:val="99"/>
        </w:rPr>
        <w:t> </w:t>
      </w:r>
      <w:r>
        <w:rPr/>
        <w:t>este</w:t>
      </w:r>
      <w:r>
        <w:rPr>
          <w:spacing w:val="-17"/>
        </w:rPr>
        <w:t> </w:t>
      </w:r>
      <w:r>
        <w:rPr/>
        <w:t>Órgano</w:t>
      </w:r>
      <w:r>
        <w:rPr>
          <w:spacing w:val="-16"/>
        </w:rPr>
        <w:t> </w:t>
      </w:r>
      <w:r>
        <w:rPr/>
        <w:t>Colegiado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dictar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fallo</w:t>
      </w:r>
      <w:r>
        <w:rPr>
          <w:spacing w:val="-16"/>
        </w:rPr>
        <w:t> </w:t>
      </w:r>
      <w:r>
        <w:rPr/>
        <w:t>correspondiente</w:t>
      </w:r>
      <w:r>
        <w:rPr>
          <w:spacing w:val="-14"/>
        </w:rPr>
        <w:t> </w:t>
      </w:r>
      <w:r>
        <w:rPr/>
        <w:t>conforme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derecho,</w:t>
      </w:r>
      <w:r>
        <w:rPr>
          <w:spacing w:val="-17"/>
        </w:rPr>
        <w:t> </w:t>
      </w:r>
      <w:r>
        <w:rPr/>
        <w:t>tomando</w:t>
      </w:r>
      <w:r>
        <w:rPr>
          <w:w w:val="99"/>
        </w:rPr>
        <w:t> </w:t>
      </w:r>
      <w:r>
        <w:rPr/>
        <w:t>en consideración los elementos aportados por las partes y apegándose en</w:t>
      </w:r>
      <w:r>
        <w:rPr>
          <w:spacing w:val="37"/>
        </w:rPr>
        <w:t> </w:t>
      </w:r>
      <w:r>
        <w:rPr/>
        <w:t>todo</w:t>
      </w:r>
      <w:r>
        <w:rPr>
          <w:w w:val="99"/>
        </w:rPr>
        <w:t> </w:t>
      </w:r>
      <w:r>
        <w:rPr/>
        <w:t>momento</w:t>
      </w:r>
      <w:r>
        <w:rPr>
          <w:spacing w:val="47"/>
        </w:rPr>
        <w:t> </w:t>
      </w:r>
      <w:r>
        <w:rPr/>
        <w:t>al</w:t>
      </w:r>
      <w:r>
        <w:rPr>
          <w:spacing w:val="46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máxima</w:t>
      </w:r>
      <w:r>
        <w:rPr>
          <w:spacing w:val="46"/>
        </w:rPr>
        <w:t> </w:t>
      </w:r>
      <w:r>
        <w:rPr/>
        <w:t>publicidad</w:t>
      </w:r>
      <w:r>
        <w:rPr>
          <w:spacing w:val="46"/>
        </w:rPr>
        <w:t> </w:t>
      </w:r>
      <w:r>
        <w:rPr/>
        <w:t>consagrado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nuestra</w:t>
      </w:r>
      <w:r>
        <w:rPr>
          <w:spacing w:val="46"/>
        </w:rPr>
        <w:t> </w:t>
      </w:r>
      <w:r>
        <w:rPr/>
        <w:t>Constitución</w:t>
      </w:r>
      <w:r>
        <w:rPr>
          <w:spacing w:val="1"/>
          <w:w w:val="99"/>
        </w:rPr>
        <w:t> </w:t>
      </w:r>
      <w:r>
        <w:rPr/>
        <w:t>Federal, Local y demás leyes aplicables en la materia, así como en los</w:t>
      </w:r>
      <w:r>
        <w:rPr>
          <w:spacing w:val="30"/>
        </w:rPr>
        <w:t> </w:t>
      </w:r>
      <w:r>
        <w:rPr/>
        <w:t>tratados</w:t>
      </w:r>
      <w:r>
        <w:rPr>
          <w:w w:val="99"/>
        </w:rPr>
        <w:t> </w:t>
      </w:r>
      <w:r>
        <w:rPr/>
        <w:t>internacionales en los que el Estado Mexicano sea parte, en concordancia con</w:t>
      </w:r>
      <w:r>
        <w:rPr>
          <w:spacing w:val="-13"/>
        </w:rPr>
        <w:t> </w:t>
      </w:r>
      <w:r>
        <w:rPr/>
        <w:t>el</w:t>
      </w:r>
      <w:r>
        <w:rPr>
          <w:w w:val="100"/>
        </w:rPr>
        <w:t> </w:t>
      </w:r>
      <w:r>
        <w:rPr/>
        <w:t>artículo 8 de la Ley de Transparencia</w:t>
      </w:r>
      <w:r>
        <w:rPr>
          <w:spacing w:val="-16"/>
        </w:rPr>
        <w:t> </w:t>
      </w:r>
      <w:r>
        <w:rPr/>
        <w:t>local.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Como se dijo en los antecedentes de la presente resolución, los</w:t>
      </w:r>
      <w:r>
        <w:rPr>
          <w:spacing w:val="40"/>
        </w:rPr>
        <w:t> </w:t>
      </w:r>
      <w:r>
        <w:rPr/>
        <w:t>requerimientos</w:t>
      </w:r>
      <w:r>
        <w:rPr>
          <w:w w:val="99"/>
        </w:rPr>
        <w:t> </w:t>
      </w:r>
      <w:r>
        <w:rPr/>
        <w:t>consisten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obtención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nombramientos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encargados</w:t>
      </w:r>
      <w:r>
        <w:rPr>
          <w:w w:val="99"/>
        </w:rPr>
        <w:t> </w:t>
      </w:r>
      <w:r>
        <w:rPr/>
        <w:t>de llevar a cabo los procedimientos administrativos disciplinarios así como</w:t>
      </w:r>
      <w:r>
        <w:rPr>
          <w:spacing w:val="10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documentos que acrediten sus perfiles y experiencia laboral para desempeñar</w:t>
      </w:r>
      <w:r>
        <w:rPr>
          <w:spacing w:val="56"/>
        </w:rPr>
        <w:t> </w:t>
      </w:r>
      <w:r>
        <w:rPr/>
        <w:t>dichos</w:t>
      </w:r>
      <w:r>
        <w:rPr>
          <w:w w:val="99"/>
        </w:rPr>
        <w:t> </w:t>
      </w:r>
      <w:r>
        <w:rPr/>
        <w:t>cargos,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2016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 presentación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solicitud, es decir al 25 de octubre de</w:t>
      </w:r>
      <w:r>
        <w:rPr>
          <w:spacing w:val="-13"/>
        </w:rPr>
        <w:t> </w:t>
      </w:r>
      <w:r>
        <w:rPr/>
        <w:t>2018.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tabs>
          <w:tab w:pos="2902" w:val="left" w:leader="none"/>
          <w:tab w:pos="4995" w:val="left" w:leader="none"/>
          <w:tab w:pos="9041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Así,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lado,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respuestas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emitidas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través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denominados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CONTESTACION SOLICITUD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00195-COYOTEP-IP-2018.pdf”</w:t>
      </w:r>
      <w:r>
        <w:rPr>
          <w:rFonts w:ascii="Palatino Linotype" w:hAnsi="Palatino Linotype" w:cs="Palatino Linotype" w:eastAsia="Palatino Linotype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sz w:val="24"/>
          <w:szCs w:val="24"/>
        </w:rPr>
        <w:t>CONTESTACION</w:t>
        <w:tab/>
        <w:t>SOLICITUD</w:t>
        <w:tab/>
        <w:t>00193-COYOTEP-IP-2018.pdf”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CONTESTACION     SOLICITUD     00194-COYOTEP-IP-2018.pdf”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     </w:t>
      </w:r>
      <w:r>
        <w:rPr>
          <w:rFonts w:ascii="Palatino Linotype" w:hAnsi="Palatino Linotype" w:cs="Palatino Linotype" w:eastAsia="Palatino Linotype"/>
          <w:sz w:val="24"/>
          <w:szCs w:val="24"/>
        </w:rPr>
        <w:t>remitió     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</w:p>
    <w:p>
      <w:pPr>
        <w:pStyle w:val="BodyText"/>
        <w:spacing w:line="360" w:lineRule="auto"/>
        <w:ind w:right="101"/>
        <w:jc w:val="both"/>
      </w:pP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3"/>
        </w:rPr>
        <w:t> </w:t>
      </w:r>
      <w:r>
        <w:rPr/>
        <w:t>siete</w:t>
      </w:r>
      <w:r>
        <w:rPr>
          <w:spacing w:val="-15"/>
        </w:rPr>
        <w:t> </w:t>
      </w:r>
      <w:r>
        <w:rPr/>
        <w:t>documentos</w:t>
      </w:r>
      <w:r>
        <w:rPr>
          <w:spacing w:val="-16"/>
        </w:rPr>
        <w:t> </w:t>
      </w:r>
      <w:r>
        <w:rPr/>
        <w:t>referentes</w:t>
      </w:r>
      <w:r>
        <w:rPr>
          <w:spacing w:val="-16"/>
        </w:rPr>
        <w:t> </w:t>
      </w:r>
      <w:r>
        <w:rPr/>
        <w:t>al</w:t>
      </w:r>
      <w:r>
        <w:rPr>
          <w:spacing w:val="-16"/>
        </w:rPr>
        <w:t> </w:t>
      </w:r>
      <w:r>
        <w:rPr/>
        <w:t>perfil</w:t>
      </w:r>
      <w:r>
        <w:rPr>
          <w:spacing w:val="-16"/>
        </w:rPr>
        <w:t> </w:t>
      </w:r>
      <w:r>
        <w:rPr/>
        <w:t>laboral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Contralor</w:t>
      </w:r>
      <w:r>
        <w:rPr>
          <w:spacing w:val="-14"/>
        </w:rPr>
        <w:t> </w:t>
      </w:r>
      <w:r>
        <w:rPr/>
        <w:t>Municipal,</w:t>
      </w:r>
      <w:r>
        <w:rPr>
          <w:spacing w:val="-15"/>
        </w:rPr>
        <w:t> </w:t>
      </w:r>
      <w:r>
        <w:rPr/>
        <w:t>entre</w:t>
      </w:r>
      <w:r>
        <w:rPr/>
        <w:t> los cuales se encuentra su nombramiento y certificado de competencia</w:t>
      </w:r>
      <w:r>
        <w:rPr>
          <w:spacing w:val="31"/>
        </w:rPr>
        <w:t> </w:t>
      </w:r>
      <w:r>
        <w:rPr/>
        <w:t>laboral</w:t>
      </w:r>
      <w:r>
        <w:rPr>
          <w:w w:val="100"/>
        </w:rPr>
        <w:t> </w:t>
      </w:r>
      <w:r>
        <w:rPr/>
        <w:t>expedido por el Instituto Hacendario del Estado de</w:t>
      </w:r>
      <w:r>
        <w:rPr>
          <w:spacing w:val="-21"/>
        </w:rPr>
        <w:t> </w:t>
      </w:r>
      <w:r>
        <w:rPr/>
        <w:t>México.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Cabe</w:t>
      </w:r>
      <w:r>
        <w:rPr>
          <w:spacing w:val="-14"/>
        </w:rPr>
        <w:t> </w:t>
      </w:r>
      <w:r>
        <w:rPr/>
        <w:t>precisar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exhibidos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respuestas,</w:t>
      </w:r>
      <w:r>
        <w:rPr/>
        <w:t> se aprecian borrosos e ilegibles en algunas de sus partes, circunstancia que motivó</w:t>
      </w:r>
      <w:r>
        <w:rPr>
          <w:spacing w:val="-18"/>
        </w:rPr>
        <w:t> </w:t>
      </w:r>
      <w:r>
        <w:rPr/>
        <w:t>las</w:t>
      </w:r>
      <w:r>
        <w:rPr>
          <w:w w:val="99"/>
        </w:rPr>
        <w:t> </w:t>
      </w:r>
      <w:r>
        <w:rPr/>
        <w:t>razones</w:t>
      </w:r>
      <w:r>
        <w:rPr>
          <w:spacing w:val="51"/>
        </w:rPr>
        <w:t> </w:t>
      </w:r>
      <w:r>
        <w:rPr/>
        <w:t>o</w:t>
      </w:r>
      <w:r>
        <w:rPr>
          <w:spacing w:val="50"/>
        </w:rPr>
        <w:t> </w:t>
      </w:r>
      <w:r>
        <w:rPr/>
        <w:t>motivos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inconformidad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1"/>
        </w:rPr>
        <w:t> </w:t>
      </w:r>
      <w:r>
        <w:rPr/>
        <w:t>medios</w:t>
      </w:r>
      <w:r>
        <w:rPr>
          <w:spacing w:val="51"/>
        </w:rPr>
        <w:t> </w:t>
      </w:r>
      <w:r>
        <w:rPr/>
        <w:t>de</w:t>
      </w:r>
      <w:r>
        <w:rPr>
          <w:spacing w:val="54"/>
        </w:rPr>
        <w:t> </w:t>
      </w:r>
      <w:r>
        <w:rPr/>
        <w:t>impugnación</w:t>
      </w:r>
      <w:r>
        <w:rPr>
          <w:spacing w:val="51"/>
        </w:rPr>
        <w:t> </w:t>
      </w:r>
      <w:r>
        <w:rPr/>
        <w:t>materia</w:t>
      </w:r>
      <w:r>
        <w:rPr>
          <w:spacing w:val="52"/>
        </w:rPr>
        <w:t> </w:t>
      </w:r>
      <w:r>
        <w:rPr/>
        <w:t>del</w:t>
      </w:r>
      <w:r>
        <w:rPr/>
        <w:t> presente</w:t>
      </w:r>
      <w:r>
        <w:rPr>
          <w:spacing w:val="-4"/>
        </w:rPr>
        <w:t> </w:t>
      </w:r>
      <w:r>
        <w:rPr/>
        <w:t>fallo.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Posteriormente, durante la etapa de instrucción, el </w:t>
      </w:r>
      <w:r>
        <w:rPr>
          <w:rFonts w:ascii="Palatino Linotype" w:hAnsi="Palatino Linotype" w:cs="Palatino Linotype" w:eastAsia="Palatino Linotype"/>
          <w:b/>
          <w:bCs/>
        </w:rPr>
        <w:t>Sujeto Obligado </w:t>
      </w:r>
      <w:r>
        <w:rPr/>
        <w:t>expuso en</w:t>
      </w:r>
      <w:r>
        <w:rPr>
          <w:spacing w:val="1"/>
        </w:rPr>
        <w:t> </w:t>
      </w:r>
      <w:r>
        <w:rPr/>
        <w:t>todos</w:t>
      </w:r>
      <w:r>
        <w:rPr>
          <w:spacing w:val="1"/>
          <w:w w:val="99"/>
        </w:rPr>
        <w:t> </w:t>
      </w:r>
      <w:r>
        <w:rPr/>
        <w:t>los Recursos el archivo denominado “</w:t>
      </w:r>
      <w:r>
        <w:rPr>
          <w:rFonts w:ascii="Palatino Linotype" w:hAnsi="Palatino Linotype" w:cs="Palatino Linotype" w:eastAsia="Palatino Linotype"/>
          <w:b/>
          <w:bCs/>
          <w:i/>
        </w:rPr>
        <w:t>DOCUMENTOS CONTRALOR.pdf</w:t>
      </w:r>
      <w:r>
        <w:rPr/>
        <w:t>”, en el</w:t>
      </w:r>
      <w:r>
        <w:rPr>
          <w:spacing w:val="-9"/>
        </w:rPr>
        <w:t> </w:t>
      </w:r>
      <w:r>
        <w:rPr/>
        <w:t>cual</w:t>
      </w:r>
      <w:r>
        <w:rPr>
          <w:w w:val="100"/>
        </w:rPr>
        <w:t> </w:t>
      </w:r>
      <w:r>
        <w:rPr/>
        <w:t>expone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mismos</w:t>
      </w:r>
      <w:r>
        <w:rPr>
          <w:spacing w:val="-8"/>
        </w:rPr>
        <w:t> </w:t>
      </w:r>
      <w:r>
        <w:rPr/>
        <w:t>siete</w:t>
      </w:r>
      <w:r>
        <w:rPr>
          <w:spacing w:val="-7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formato</w:t>
      </w:r>
      <w:r>
        <w:rPr>
          <w:spacing w:val="-6"/>
        </w:rPr>
        <w:t> </w:t>
      </w:r>
      <w:r>
        <w:rPr/>
        <w:t>comprensible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además,</w:t>
      </w:r>
      <w:r>
        <w:rPr>
          <w:spacing w:val="-7"/>
        </w:rPr>
        <w:t> </w:t>
      </w:r>
      <w:r>
        <w:rPr/>
        <w:t>exhibe</w:t>
      </w:r>
      <w:r>
        <w:rPr>
          <w:spacing w:val="-7"/>
        </w:rPr>
        <w:t> </w:t>
      </w:r>
      <w:r>
        <w:rPr/>
        <w:t>otros</w:t>
      </w:r>
      <w:r>
        <w:rPr>
          <w:spacing w:val="1"/>
          <w:w w:val="99"/>
        </w:rPr>
        <w:t> </w:t>
      </w:r>
      <w:r>
        <w:rPr/>
        <w:t>cinco que complementan el perfil laboral del contralor municipal; no obstante, no</w:t>
      </w:r>
      <w:r>
        <w:rPr>
          <w:spacing w:val="31"/>
        </w:rPr>
        <w:t> </w:t>
      </w:r>
      <w:r>
        <w:rPr/>
        <w:t>se</w:t>
      </w:r>
      <w:r>
        <w:rPr/>
        <w:t> pusieron a la vista del </w:t>
      </w:r>
      <w:r>
        <w:rPr>
          <w:rFonts w:ascii="Palatino Linotype" w:hAnsi="Palatino Linotype" w:cs="Palatino Linotype" w:eastAsia="Palatino Linotype"/>
          <w:b/>
          <w:bCs/>
        </w:rPr>
        <w:t>Recurrente </w:t>
      </w:r>
      <w:r>
        <w:rPr/>
        <w:t>porque al exhibirse íntegramente se dejó</w:t>
      </w:r>
      <w:r>
        <w:rPr>
          <w:spacing w:val="50"/>
        </w:rPr>
        <w:t> </w:t>
      </w:r>
      <w:r>
        <w:rPr/>
        <w:t>visible</w:t>
      </w:r>
      <w:r>
        <w:rPr>
          <w:w w:val="100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confidencial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debió</w:t>
      </w:r>
      <w:r>
        <w:rPr>
          <w:spacing w:val="-11"/>
        </w:rPr>
        <w:t> </w:t>
      </w:r>
      <w:r>
        <w:rPr/>
        <w:t>haber</w:t>
      </w:r>
      <w:r>
        <w:rPr>
          <w:spacing w:val="-10"/>
        </w:rPr>
        <w:t> </w:t>
      </w:r>
      <w:r>
        <w:rPr/>
        <w:t>sido</w:t>
      </w:r>
      <w:r>
        <w:rPr>
          <w:spacing w:val="-8"/>
        </w:rPr>
        <w:t> </w:t>
      </w:r>
      <w:r>
        <w:rPr/>
        <w:t>testada;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obstante,</w:t>
      </w:r>
      <w:r>
        <w:rPr>
          <w:spacing w:val="-12"/>
        </w:rPr>
        <w:t> </w:t>
      </w:r>
      <w:r>
        <w:rPr/>
        <w:t>dicha</w:t>
      </w:r>
      <w:r>
        <w:rPr>
          <w:spacing w:val="-1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será tomada en consideración por esta ponencia para mejor</w:t>
      </w:r>
      <w:r>
        <w:rPr>
          <w:spacing w:val="-14"/>
        </w:rPr>
        <w:t> </w:t>
      </w:r>
      <w:r>
        <w:rPr/>
        <w:t>proveer.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Cabe precisar que del nombramiento expuesto por 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se aprecia</w:t>
      </w:r>
      <w:r>
        <w:rPr>
          <w:rFonts w:ascii="Palatino Linotype" w:hAnsi="Palatino Linotype" w:cs="Palatino Linotype" w:eastAsia="Palatino Linotype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Contralor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tiene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ese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cargo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desde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1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enero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2016;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asimismo,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recurso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4405,</w:t>
      </w:r>
      <w:r>
        <w:rPr>
          <w:rFonts w:ascii="Palatino Linotype" w:hAnsi="Palatino Linotype" w:cs="Palatino Linotype" w:eastAsia="Palatino Linotype"/>
          <w:sz w:val="24"/>
          <w:szCs w:val="24"/>
        </w:rPr>
        <w:t> en el apartado de comentarios en la etapa de instrucción del SAIMEX, se aprecia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manifiesta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continuidad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contralor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expuesto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este</w:t>
      </w:r>
      <w:r>
        <w:rPr>
          <w:rFonts w:ascii="Palatino Linotype" w:hAnsi="Palatino Linotype" w:cs="Palatino Linotype" w:eastAsia="Palatino Linotype"/>
          <w:sz w:val="24"/>
          <w:szCs w:val="24"/>
        </w:rPr>
        <w:t> modo, para la debida atención a lo solicitado, resulta necesario hacer referenciar</w:t>
      </w:r>
      <w:r>
        <w:rPr>
          <w:rFonts w:ascii="Palatino Linotype" w:hAnsi="Palatino Linotype" w:cs="Palatino Linotype" w:eastAsia="Palatino Linotype"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debido a la temporalidad de la información solicitada que es del 1 de enero de 2016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z w:val="24"/>
          <w:szCs w:val="24"/>
        </w:rPr>
        <w:t> 25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octubre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2018,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será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necesario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abordar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Responsabilidades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Administrativas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 Estado de México y Municipios abrogada mediante Decreto número 207,</w:t>
      </w:r>
      <w:r>
        <w:rPr>
          <w:rFonts w:ascii="Palatino Linotype" w:hAnsi="Palatino Linotype" w:cs="Palatino Linotype" w:eastAsia="Palatino Linotype"/>
          <w:i/>
          <w:spacing w:val="5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Transitorio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Noveno,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publicado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Periódico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Oficial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“Gaceta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Gobierno”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30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mayo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2017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 de Responsabilidades Administrativas del Estado de México y Municipios vigente a partir</w:t>
      </w:r>
      <w:r>
        <w:rPr>
          <w:rFonts w:ascii="Palatino Linotype" w:hAnsi="Palatino Linotype" w:cs="Palatino Linotype" w:eastAsia="Palatino Linotype"/>
          <w:i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19 de julio de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2017</w:t>
      </w:r>
      <w:r>
        <w:rPr>
          <w:rFonts w:ascii="Palatino Linotype" w:hAnsi="Palatino Linotype" w:cs="Palatino Linotype" w:eastAsia="Palatino Linotype"/>
          <w:sz w:val="24"/>
          <w:szCs w:val="24"/>
        </w:rPr>
        <w:t>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240" w:lineRule="auto" w:before="21"/>
        <w:ind w:right="0"/>
        <w:jc w:val="left"/>
      </w:pP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primeramente</w:t>
      </w:r>
      <w:r>
        <w:rPr>
          <w:spacing w:val="-13"/>
        </w:rPr>
        <w:t> </w:t>
      </w:r>
      <w:r>
        <w:rPr/>
        <w:t>cabe</w:t>
      </w:r>
      <w:r>
        <w:rPr>
          <w:spacing w:val="-13"/>
        </w:rPr>
        <w:t> </w:t>
      </w:r>
      <w:r>
        <w:rPr/>
        <w:t>referir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conducente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Bando</w:t>
      </w:r>
      <w:r>
        <w:rPr>
          <w:spacing w:val="-12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2018</w:t>
      </w:r>
      <w:r>
        <w:rPr>
          <w:spacing w:val="-13"/>
        </w:rPr>
        <w:t> </w:t>
      </w:r>
      <w:r>
        <w:rPr/>
        <w:t>del</w:t>
      </w:r>
    </w:p>
    <w:p>
      <w:pPr>
        <w:spacing w:before="16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sz w:val="24"/>
        </w:rPr>
        <w:t>, cuya fracción XXV, del artículo 33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dice: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7" w:right="670" w:firstLine="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 33.- Éste Órgano de Control Interno tendrá las funciones que señala</w:t>
      </w:r>
      <w:r>
        <w:rPr>
          <w:rFonts w:ascii="Palatino Linotype" w:hAnsi="Palatino Linotype"/>
          <w:i/>
          <w:spacing w:val="56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z w:val="24"/>
        </w:rPr>
        <w:t> Título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IV,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Capítulo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Cuarto,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Orgánica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Municipal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México,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Código de Procedimientos Administrativos, la Ley de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Responsabilidades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Administrativas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Municipios,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Leyes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Reglamentos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aplicables,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dentro de las cuales destacan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el: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18"/>
        <w:ind w:left="667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XXV. </w:t>
      </w:r>
      <w:r>
        <w:rPr>
          <w:rFonts w:ascii="Palatino Linotype" w:hAnsi="Palatino Linotype"/>
          <w:b/>
          <w:i/>
          <w:sz w:val="24"/>
        </w:rPr>
        <w:t>Sustanciar el procedimiento administrativo </w:t>
      </w:r>
      <w:r>
        <w:rPr>
          <w:rFonts w:ascii="Palatino Linotype" w:hAnsi="Palatino Linotype"/>
          <w:i/>
          <w:sz w:val="24"/>
        </w:rPr>
        <w:t>de determinación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responsabilidades en contra de los servidores públicos municipales, de acuerdo a</w:t>
      </w:r>
      <w:r>
        <w:rPr>
          <w:rFonts w:ascii="Palatino Linotype" w:hAnsi="Palatino Linotype"/>
          <w:i/>
          <w:spacing w:val="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Ley de Responsabilidades Administrativas del Estado de México y</w:t>
      </w:r>
      <w:r>
        <w:rPr>
          <w:rFonts w:ascii="Palatino Linotype" w:hAnsi="Palatino Linotype"/>
          <w:i/>
          <w:spacing w:val="5"/>
          <w:sz w:val="24"/>
        </w:rPr>
        <w:t> </w:t>
      </w:r>
      <w:r>
        <w:rPr>
          <w:rFonts w:ascii="Palatino Linotype" w:hAnsi="Palatino Linotype"/>
          <w:i/>
          <w:sz w:val="24"/>
        </w:rPr>
        <w:t>demás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ordenamientos aplicables en la materia;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…”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0"/>
        <w:jc w:val="left"/>
      </w:pPr>
      <w:r>
        <w:rPr/>
        <w:t>Dispositivo legal que está relacionado con el artículo 45 la Ley de</w:t>
      </w:r>
      <w:r>
        <w:rPr>
          <w:spacing w:val="35"/>
        </w:rPr>
        <w:t> </w:t>
      </w:r>
      <w:r>
        <w:rPr/>
        <w:t>Responsabilidades</w:t>
      </w:r>
      <w:r>
        <w:rPr>
          <w:w w:val="99"/>
        </w:rPr>
        <w:t> </w:t>
      </w:r>
      <w:r>
        <w:rPr/>
        <w:t>Administrativas del Estado de México y Municipios abrogada, el cual</w:t>
      </w:r>
      <w:r>
        <w:rPr>
          <w:spacing w:val="-28"/>
        </w:rPr>
        <w:t> </w:t>
      </w:r>
      <w:r>
        <w:rPr/>
        <w:t>dice:</w:t>
      </w:r>
    </w:p>
    <w:p>
      <w:pPr>
        <w:spacing w:before="157"/>
        <w:ind w:left="667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45.-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dependencias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Administración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Pública,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organismos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auxiliares y fideicomisos públicos y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en los Ayuntamientos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 se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establecerán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módulos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específicos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público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tenga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fácil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acceso,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cualquier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interesado pueda presentar quejas y denuncias por incumplimiento de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obligaciones de los servidores públicos, con las que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se iniciará, en su caso,</w:t>
      </w:r>
      <w:r>
        <w:rPr>
          <w:rFonts w:ascii="Palatino Linotype" w:hAnsi="Palatino Linotype" w:cs="Palatino Linotype" w:eastAsia="Palatino Linotype"/>
          <w:b/>
          <w:bCs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procedimiento disciplinario</w:t>
      </w:r>
      <w:r>
        <w:rPr>
          <w:rFonts w:ascii="Palatino Linotype" w:hAnsi="Palatino Linotype" w:cs="Palatino Linotype" w:eastAsia="Palatino Linotype"/>
          <w:b/>
          <w:bCs/>
          <w:i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correspondiente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0"/>
        <w:ind w:left="668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Dichas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quejas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denuncias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remitirán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Secretaría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plazo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exceda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cuarenta y ocho horas, </w:t>
      </w:r>
      <w:r>
        <w:rPr>
          <w:rFonts w:ascii="Palatino Linotype" w:hAnsi="Palatino Linotype"/>
          <w:b/>
          <w:i/>
          <w:sz w:val="24"/>
        </w:rPr>
        <w:t>quedando facultada la propia Dependencia</w:t>
      </w:r>
      <w:r>
        <w:rPr>
          <w:rFonts w:ascii="Palatino Linotype" w:hAnsi="Palatino Linotype"/>
          <w:b/>
          <w:i/>
          <w:spacing w:val="16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para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establecer</w:t>
      </w:r>
      <w:r>
        <w:rPr>
          <w:rFonts w:ascii="Palatino Linotype" w:hAnsi="Palatino Linotype"/>
          <w:b/>
          <w:i/>
          <w:spacing w:val="-3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las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normas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y</w:t>
      </w:r>
      <w:r>
        <w:rPr>
          <w:rFonts w:ascii="Palatino Linotype" w:hAnsi="Palatino Linotype"/>
          <w:b/>
          <w:i/>
          <w:spacing w:val="-5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procedimientos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para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que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las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instancias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del</w:t>
      </w:r>
      <w:r>
        <w:rPr>
          <w:rFonts w:ascii="Palatino Linotype" w:hAnsi="Palatino Linotype"/>
          <w:b/>
          <w:i/>
          <w:spacing w:val="-4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público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sean</w:t>
      </w:r>
      <w:r>
        <w:rPr>
          <w:rFonts w:ascii="Palatino Linotype" w:hAnsi="Palatino Linotype"/>
          <w:b/>
          <w:i/>
          <w:spacing w:val="3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atendidas</w:t>
      </w:r>
      <w:r>
        <w:rPr>
          <w:rFonts w:ascii="Palatino Linotype" w:hAnsi="Palatino Linotype"/>
          <w:b/>
          <w:i/>
          <w:spacing w:val="3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y</w:t>
      </w:r>
      <w:r>
        <w:rPr>
          <w:rFonts w:ascii="Palatino Linotype" w:hAnsi="Palatino Linotype"/>
          <w:b/>
          <w:i/>
          <w:spacing w:val="3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resueltas,</w:t>
      </w:r>
      <w:r>
        <w:rPr>
          <w:rFonts w:ascii="Palatino Linotype" w:hAnsi="Palatino Linotype"/>
          <w:b/>
          <w:i/>
          <w:spacing w:val="3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salvo</w:t>
      </w:r>
      <w:r>
        <w:rPr>
          <w:rFonts w:ascii="Palatino Linotype" w:hAnsi="Palatino Linotype"/>
          <w:b/>
          <w:i/>
          <w:spacing w:val="3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las</w:t>
      </w:r>
      <w:r>
        <w:rPr>
          <w:rFonts w:ascii="Palatino Linotype" w:hAnsi="Palatino Linotype"/>
          <w:b/>
          <w:i/>
          <w:spacing w:val="33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relativas</w:t>
      </w:r>
      <w:r>
        <w:rPr>
          <w:rFonts w:ascii="Palatino Linotype" w:hAnsi="Palatino Linotype"/>
          <w:b/>
          <w:i/>
          <w:spacing w:val="3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</w:t>
      </w:r>
      <w:r>
        <w:rPr>
          <w:rFonts w:ascii="Palatino Linotype" w:hAnsi="Palatino Linotype"/>
          <w:b/>
          <w:i/>
          <w:spacing w:val="3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las</w:t>
      </w:r>
      <w:r>
        <w:rPr>
          <w:rFonts w:ascii="Palatino Linotype" w:hAnsi="Palatino Linotype"/>
          <w:b/>
          <w:i/>
          <w:spacing w:val="3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quejas</w:t>
      </w:r>
      <w:r>
        <w:rPr>
          <w:rFonts w:ascii="Palatino Linotype" w:hAnsi="Palatino Linotype"/>
          <w:b/>
          <w:i/>
          <w:spacing w:val="3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y</w:t>
      </w:r>
      <w:r>
        <w:rPr>
          <w:rFonts w:ascii="Palatino Linotype" w:hAnsi="Palatino Linotype"/>
          <w:b/>
          <w:i/>
          <w:spacing w:val="3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denuncias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contra los servidores del Gobierno Municipal, serán fijadas por los</w:t>
      </w:r>
      <w:r>
        <w:rPr>
          <w:rFonts w:ascii="Palatino Linotype" w:hAnsi="Palatino Linotype"/>
          <w:b/>
          <w:i/>
          <w:sz w:val="24"/>
        </w:rPr>
        <w:t> Ayuntamientos</w:t>
      </w:r>
      <w:r>
        <w:rPr>
          <w:rFonts w:ascii="Palatino Linotype" w:hAnsi="Palatino Linotype"/>
          <w:b/>
          <w:i/>
          <w:spacing w:val="-1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respectivos</w:t>
      </w:r>
      <w:r>
        <w:rPr>
          <w:rFonts w:ascii="Palatino Linotype" w:hAnsi="Palatino Linotype"/>
          <w:i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…”.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0"/>
        <w:jc w:val="left"/>
      </w:pPr>
      <w:r>
        <w:rPr/>
        <w:t>Por</w:t>
      </w:r>
      <w:r>
        <w:rPr>
          <w:spacing w:val="27"/>
        </w:rPr>
        <w:t> </w:t>
      </w:r>
      <w:r>
        <w:rPr/>
        <w:t>su</w:t>
      </w:r>
      <w:r>
        <w:rPr>
          <w:spacing w:val="25"/>
        </w:rPr>
        <w:t> </w:t>
      </w:r>
      <w:r>
        <w:rPr/>
        <w:t>parte,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Ley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Responsabilidades</w:t>
      </w:r>
      <w:r>
        <w:rPr>
          <w:spacing w:val="27"/>
        </w:rPr>
        <w:t> </w:t>
      </w:r>
      <w:r>
        <w:rPr/>
        <w:t>Administrativas</w:t>
      </w:r>
      <w:r>
        <w:rPr>
          <w:spacing w:val="24"/>
        </w:rPr>
        <w:t> </w:t>
      </w:r>
      <w:r>
        <w:rPr/>
        <w:t>del</w:t>
      </w:r>
      <w:r>
        <w:rPr>
          <w:spacing w:val="25"/>
        </w:rPr>
        <w:t> </w:t>
      </w:r>
      <w:r>
        <w:rPr/>
        <w:t>Estado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México</w:t>
      </w:r>
      <w:r>
        <w:rPr>
          <w:spacing w:val="2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aporta lo</w:t>
      </w:r>
      <w:r>
        <w:rPr>
          <w:spacing w:val="-13"/>
        </w:rPr>
        <w:t> </w:t>
      </w:r>
      <w:r>
        <w:rPr/>
        <w:t>siguiente:</w:t>
      </w:r>
    </w:p>
    <w:p>
      <w:pPr>
        <w:spacing w:before="157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 3.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Para los efectos de la presente Ley, se entenderá</w:t>
      </w:r>
      <w:r>
        <w:rPr>
          <w:rFonts w:ascii="Palatino Linotype" w:hAnsi="Palatino Linotype" w:cs="Palatino Linotype" w:eastAsia="Palatino Linotype"/>
          <w:b/>
          <w:bCs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68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I.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Autoridad investigadora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: A la autoridad adscrita a la Secretaría de</w:t>
      </w:r>
      <w:r>
        <w:rPr>
          <w:rFonts w:ascii="Palatino Linotype" w:hAnsi="Palatino Linotype" w:cs="Palatino Linotype" w:eastAsia="Palatino Linotype"/>
          <w:i/>
          <w:spacing w:val="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Contraloría, a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los órganos internos de control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 al Órgano Superior, así como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 unidades de responsabilidades de las empresas de participación estatal</w:t>
      </w:r>
      <w:r>
        <w:rPr>
          <w:rFonts w:ascii="Palatino Linotype" w:hAnsi="Palatino Linotype" w:cs="Palatino Linotype" w:eastAsia="Palatino Linotype"/>
          <w:i/>
          <w:spacing w:val="5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municipal, encargadas de la investigación de las faltas administrativas.”.</w:t>
      </w:r>
      <w:r>
        <w:rPr>
          <w:rFonts w:ascii="Palatino Linotype" w:hAnsi="Palatino Linotype" w:cs="Palatino Linotype" w:eastAsia="Palatino Linotype"/>
          <w:i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0" w:lineRule="auto" w:before="118" w:after="0"/>
        <w:ind w:left="668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Autoridad substanciadora</w:t>
      </w:r>
      <w:r>
        <w:rPr>
          <w:rFonts w:ascii="Palatino Linotype" w:hAnsi="Palatino Linotype"/>
          <w:sz w:val="24"/>
        </w:rPr>
        <w:t>: A la autoridad adscrita a la Secretaría de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Contraloría,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órganos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internos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control,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Órgano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Superior,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unidades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responsabilidades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empresas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participación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estatal</w:t>
      </w:r>
      <w:r>
        <w:rPr>
          <w:rFonts w:ascii="Palatino Linotype" w:hAnsi="Palatino Linotype"/>
          <w:sz w:val="24"/>
        </w:rPr>
        <w:t> 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municipal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que,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ámbito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competencia,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dirigen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conducen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procedimiento de responsabilidades administrativas desde la admisión</w:t>
      </w:r>
      <w:r>
        <w:rPr>
          <w:rFonts w:ascii="Palatino Linotype" w:hAnsi="Palatino Linotype"/>
          <w:spacing w:val="-4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informe de presunta responsabilidad administrativa y hasta la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conclusión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la audiencia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inicial.</w:t>
      </w:r>
    </w:p>
    <w:p>
      <w:pPr>
        <w:pStyle w:val="BodyText"/>
        <w:spacing w:line="240" w:lineRule="auto" w:before="120"/>
        <w:ind w:left="668" w:right="671"/>
        <w:jc w:val="both"/>
      </w:pPr>
      <w:r>
        <w:rPr/>
        <w:t>La función de la autoridad substanciadora, en ningún caso podrá</w:t>
      </w:r>
      <w:r>
        <w:rPr>
          <w:spacing w:val="34"/>
        </w:rPr>
        <w:t> </w:t>
      </w:r>
      <w:r>
        <w:rPr/>
        <w:t>ser</w:t>
      </w:r>
      <w:r>
        <w:rPr/>
        <w:t> ejercida por una autoridad</w:t>
      </w:r>
      <w:r>
        <w:rPr>
          <w:spacing w:val="-12"/>
        </w:rPr>
        <w:t> </w:t>
      </w:r>
      <w:r>
        <w:rPr/>
        <w:t>investigadora.</w:t>
      </w:r>
    </w:p>
    <w:p>
      <w:pPr>
        <w:pStyle w:val="ListParagraph"/>
        <w:numPr>
          <w:ilvl w:val="0"/>
          <w:numId w:val="1"/>
        </w:numPr>
        <w:tabs>
          <w:tab w:pos="1261" w:val="left" w:leader="none"/>
        </w:tabs>
        <w:spacing w:line="240" w:lineRule="auto" w:before="118" w:after="0"/>
        <w:ind w:left="668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Autoridad resolutora</w:t>
      </w:r>
      <w:r>
        <w:rPr>
          <w:rFonts w:ascii="Palatino Linotype" w:hAnsi="Palatino Linotype"/>
          <w:sz w:val="24"/>
        </w:rPr>
        <w:t>: A la unidad de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responsabilidades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administrativas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adscrita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Secretaría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Contraloría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órganos internos de control </w:t>
      </w:r>
      <w:r>
        <w:rPr>
          <w:rFonts w:ascii="Palatino Linotype" w:hAnsi="Palatino Linotype"/>
          <w:sz w:val="24"/>
        </w:rPr>
        <w:t>o al servidor público que éstos últimos asignen,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empresas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participación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estatal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municipal,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tratándose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faltas administrativas no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b/>
          <w:sz w:val="24"/>
        </w:rPr>
        <w:t>graves</w:t>
      </w:r>
      <w:r>
        <w:rPr>
          <w:rFonts w:ascii="Palatino Linotype" w:hAnsi="Palatino Linotype"/>
          <w:sz w:val="24"/>
        </w:rPr>
        <w:t>.</w:t>
      </w:r>
    </w:p>
    <w:p>
      <w:pPr>
        <w:pStyle w:val="BodyText"/>
        <w:spacing w:line="240" w:lineRule="auto" w:before="122"/>
        <w:ind w:left="668" w:right="0"/>
        <w:jc w:val="both"/>
      </w:pPr>
      <w:r>
        <w:rPr/>
        <w:t>…</w:t>
      </w:r>
    </w:p>
    <w:p>
      <w:pPr>
        <w:spacing w:before="118"/>
        <w:ind w:left="668" w:right="67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XIII.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Falta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administrativa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grave: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las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faltas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administrativas</w:t>
      </w:r>
      <w:r>
        <w:rPr>
          <w:rFonts w:ascii="Palatino Linotype" w:hAnsi="Palatino Linotype"/>
          <w:b/>
          <w:spacing w:val="4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los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servidores públicos en los términos de la presente Ley, cuya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b/>
          <w:sz w:val="24"/>
        </w:rPr>
        <w:t>imposición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17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17"/>
          <w:sz w:val="24"/>
        </w:rPr>
        <w:t> </w:t>
      </w:r>
      <w:r>
        <w:rPr>
          <w:rFonts w:ascii="Palatino Linotype" w:hAnsi="Palatino Linotype"/>
          <w:b/>
          <w:sz w:val="24"/>
        </w:rPr>
        <w:t>sanción</w:t>
      </w:r>
      <w:r>
        <w:rPr>
          <w:rFonts w:ascii="Palatino Linotype" w:hAnsi="Palatino Linotype"/>
          <w:b/>
          <w:spacing w:val="17"/>
          <w:sz w:val="24"/>
        </w:rPr>
        <w:t> </w:t>
      </w:r>
      <w:r>
        <w:rPr>
          <w:rFonts w:ascii="Palatino Linotype" w:hAnsi="Palatino Linotype"/>
          <w:b/>
          <w:sz w:val="24"/>
        </w:rPr>
        <w:t>corresponde</w:t>
      </w:r>
      <w:r>
        <w:rPr>
          <w:rFonts w:ascii="Palatino Linotype" w:hAnsi="Palatino Linotype"/>
          <w:b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Secretaría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Contraloría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México y a </w:t>
      </w:r>
      <w:r>
        <w:rPr>
          <w:rFonts w:ascii="Palatino Linotype" w:hAnsi="Palatino Linotype"/>
          <w:b/>
          <w:sz w:val="24"/>
        </w:rPr>
        <w:t>los órganos internos de</w:t>
      </w:r>
      <w:r>
        <w:rPr>
          <w:rFonts w:ascii="Palatino Linotype" w:hAnsi="Palatino Linotype"/>
          <w:b/>
          <w:spacing w:val="-19"/>
          <w:sz w:val="24"/>
        </w:rPr>
        <w:t> </w:t>
      </w:r>
      <w:r>
        <w:rPr>
          <w:rFonts w:ascii="Palatino Linotype" w:hAnsi="Palatino Linotype"/>
          <w:b/>
          <w:sz w:val="24"/>
        </w:rPr>
        <w:t>control</w:t>
      </w:r>
      <w:r>
        <w:rPr>
          <w:rFonts w:ascii="Palatino Linotype" w:hAnsi="Palatino Linotype"/>
          <w:sz w:val="24"/>
        </w:rPr>
        <w:t>.</w:t>
      </w:r>
    </w:p>
    <w:p>
      <w:pPr>
        <w:pStyle w:val="BodyText"/>
        <w:spacing w:line="240" w:lineRule="auto" w:before="122"/>
        <w:ind w:left="668" w:right="0"/>
        <w:jc w:val="both"/>
      </w:pPr>
      <w:r>
        <w:rPr/>
        <w:t>…</w:t>
      </w:r>
    </w:p>
    <w:p>
      <w:pPr>
        <w:spacing w:before="118"/>
        <w:ind w:left="668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Artículo 194. </w:t>
      </w:r>
      <w:r>
        <w:rPr>
          <w:rFonts w:ascii="Palatino Linotype" w:hAnsi="Palatino Linotype"/>
          <w:b/>
          <w:sz w:val="24"/>
        </w:rPr>
        <w:t>El procedimiento administrativo relacionado con las</w:t>
      </w:r>
      <w:r>
        <w:rPr>
          <w:rFonts w:ascii="Palatino Linotype" w:hAnsi="Palatino Linotype"/>
          <w:b/>
          <w:spacing w:val="4"/>
          <w:sz w:val="24"/>
        </w:rPr>
        <w:t> </w:t>
      </w:r>
      <w:r>
        <w:rPr>
          <w:rFonts w:ascii="Palatino Linotype" w:hAnsi="Palatino Linotype"/>
          <w:b/>
          <w:sz w:val="24"/>
        </w:rPr>
        <w:t>faltas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administrativas no graves</w:t>
      </w:r>
      <w:r>
        <w:rPr>
          <w:rFonts w:ascii="Palatino Linotype" w:hAnsi="Palatino Linotype"/>
          <w:sz w:val="24"/>
        </w:rPr>
        <w:t>, se desarrollará en los términos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siguientes:</w:t>
      </w:r>
    </w:p>
    <w:p>
      <w:pPr>
        <w:pStyle w:val="BodyText"/>
        <w:spacing w:line="240" w:lineRule="auto" w:before="122"/>
        <w:ind w:left="668" w:right="0"/>
        <w:jc w:val="both"/>
      </w:pPr>
      <w:r>
        <w:rPr/>
        <w:t>…”</w:t>
      </w:r>
    </w:p>
    <w:p>
      <w:pPr>
        <w:spacing w:after="0" w:line="24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Por lo anterior, se aprecia que el contralor municipal es el servidor público</w:t>
      </w:r>
      <w:r>
        <w:rPr>
          <w:spacing w:val="-9"/>
        </w:rPr>
        <w:t> </w:t>
      </w:r>
      <w:r>
        <w:rPr/>
        <w:t>encargado</w:t>
      </w:r>
      <w:r>
        <w:rPr>
          <w:spacing w:val="-1"/>
          <w:w w:val="99"/>
        </w:rPr>
        <w:t> </w:t>
      </w:r>
      <w:r>
        <w:rPr/>
        <w:t>de investigar, sustanciar y resolver los procedimientos administrativos</w:t>
      </w:r>
      <w:r>
        <w:rPr>
          <w:spacing w:val="-9"/>
        </w:rPr>
        <w:t> </w:t>
      </w:r>
      <w:r>
        <w:rPr/>
        <w:t>disciplinarios;</w:t>
      </w:r>
      <w:r>
        <w:rPr/>
        <w:t> por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que,</w:t>
      </w:r>
      <w:r>
        <w:rPr>
          <w:spacing w:val="-13"/>
        </w:rPr>
        <w:t> </w:t>
      </w:r>
      <w:r>
        <w:rPr/>
        <w:t>si</w:t>
      </w:r>
      <w:r>
        <w:rPr>
          <w:spacing w:val="-16"/>
        </w:rPr>
        <w:t> </w:t>
      </w:r>
      <w:r>
        <w:rPr/>
        <w:t>el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3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nombramientos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documentos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acreditan</w:t>
      </w:r>
      <w:r>
        <w:rPr>
          <w:w w:val="100"/>
        </w:rPr>
        <w:t> </w:t>
      </w:r>
      <w:r>
        <w:rPr/>
        <w:t>la experiencia y perfil laboral de los servidores públicos que llevan a cabo</w:t>
      </w:r>
      <w:r>
        <w:rPr>
          <w:spacing w:val="50"/>
        </w:rPr>
        <w:t> </w:t>
      </w:r>
      <w:r>
        <w:rPr/>
        <w:t>los</w:t>
      </w:r>
      <w:r>
        <w:rPr>
          <w:w w:val="99"/>
        </w:rPr>
        <w:t> </w:t>
      </w:r>
      <w:r>
        <w:rPr/>
        <w:t>procedimientos administrativos disciplinarios, por el periodo del 1 de enero de</w:t>
      </w:r>
      <w:r>
        <w:rPr>
          <w:spacing w:val="10"/>
        </w:rPr>
        <w:t> </w:t>
      </w:r>
      <w:r>
        <w:rPr/>
        <w:t>2016</w:t>
      </w:r>
      <w:r>
        <w:rPr/>
        <w:t> al</w:t>
      </w:r>
      <w:r>
        <w:rPr>
          <w:spacing w:val="31"/>
        </w:rPr>
        <w:t> </w:t>
      </w:r>
      <w:r>
        <w:rPr/>
        <w:t>25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octubre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2018;</w:t>
      </w:r>
      <w:r>
        <w:rPr>
          <w:spacing w:val="31"/>
        </w:rPr>
        <w:t> </w:t>
      </w:r>
      <w:r>
        <w:rPr/>
        <w:t>y,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2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2"/>
        </w:rPr>
        <w:t> </w:t>
      </w:r>
      <w:r>
        <w:rPr/>
        <w:t>exhibe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relativos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su</w:t>
      </w:r>
      <w:r>
        <w:rPr>
          <w:spacing w:val="30"/>
        </w:rPr>
        <w:t> </w:t>
      </w:r>
      <w:r>
        <w:rPr/>
        <w:t>contralor</w:t>
      </w:r>
      <w:r>
        <w:rPr>
          <w:w w:val="100"/>
        </w:rPr>
        <w:t> </w:t>
      </w:r>
      <w:r>
        <w:rPr/>
        <w:t>municipal,</w:t>
      </w:r>
      <w:r>
        <w:rPr>
          <w:spacing w:val="38"/>
        </w:rPr>
        <w:t> </w:t>
      </w:r>
      <w:r>
        <w:rPr/>
        <w:t>apreciándose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éste</w:t>
      </w:r>
      <w:r>
        <w:rPr>
          <w:spacing w:val="39"/>
        </w:rPr>
        <w:t> </w:t>
      </w:r>
      <w:r>
        <w:rPr/>
        <w:t>ejerce</w:t>
      </w:r>
      <w:r>
        <w:rPr>
          <w:spacing w:val="39"/>
        </w:rPr>
        <w:t> </w:t>
      </w:r>
      <w:r>
        <w:rPr/>
        <w:t>dicho</w:t>
      </w:r>
      <w:r>
        <w:rPr>
          <w:spacing w:val="39"/>
        </w:rPr>
        <w:t> </w:t>
      </w:r>
      <w:r>
        <w:rPr/>
        <w:t>cargo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periodo</w:t>
      </w:r>
      <w:r>
        <w:rPr>
          <w:spacing w:val="39"/>
        </w:rPr>
        <w:t> </w:t>
      </w:r>
      <w:r>
        <w:rPr/>
        <w:t>solicitado;</w:t>
      </w:r>
      <w:r>
        <w:rPr>
          <w:spacing w:val="38"/>
        </w:rPr>
        <w:t> </w:t>
      </w:r>
      <w:r>
        <w:rPr/>
        <w:t>cabe</w:t>
      </w:r>
      <w:r>
        <w:rPr/>
        <w:t> concluir que para la debida atención de la solicitud de información, se debió</w:t>
      </w:r>
      <w:r>
        <w:rPr>
          <w:spacing w:val="38"/>
        </w:rPr>
        <w:t> </w:t>
      </w:r>
      <w:r>
        <w:rPr/>
        <w:t>exhibir</w:t>
      </w:r>
      <w:r>
        <w:rPr>
          <w:spacing w:val="-3"/>
          <w:w w:val="100"/>
        </w:rPr>
        <w:t> </w:t>
      </w:r>
      <w:r>
        <w:rPr/>
        <w:t>su nombramiento y la documentación que acredita su experiencia y perfil</w:t>
      </w:r>
      <w:r>
        <w:rPr>
          <w:spacing w:val="-28"/>
        </w:rPr>
        <w:t> </w:t>
      </w:r>
      <w:r>
        <w:rPr/>
        <w:t>laboral.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Bajo</w:t>
      </w:r>
      <w:r>
        <w:rPr>
          <w:spacing w:val="-4"/>
        </w:rPr>
        <w:t> </w:t>
      </w:r>
      <w:r>
        <w:rPr/>
        <w:t>ese</w:t>
      </w:r>
      <w:r>
        <w:rPr>
          <w:spacing w:val="-5"/>
        </w:rPr>
        <w:t> </w:t>
      </w:r>
      <w:r>
        <w:rPr/>
        <w:t>tenor,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documentación</w:t>
      </w:r>
      <w:r>
        <w:rPr>
          <w:spacing w:val="-5"/>
        </w:rPr>
        <w:t> </w:t>
      </w:r>
      <w:r>
        <w:rPr/>
        <w:t>expuesta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respuesta,</w:t>
      </w:r>
      <w:r>
        <w:rPr/>
        <w:t> se aprecia que obran dos nombramientos a favor de Juan Carlos Hernández</w:t>
      </w:r>
      <w:r>
        <w:rPr>
          <w:spacing w:val="42"/>
        </w:rPr>
        <w:t> </w:t>
      </w:r>
      <w:r>
        <w:rPr/>
        <w:t>Sánchez,</w:t>
      </w:r>
      <w:r>
        <w:rPr>
          <w:w w:val="100"/>
        </w:rPr>
        <w:t> </w:t>
      </w:r>
      <w:r>
        <w:rPr/>
        <w:t>un</w:t>
      </w:r>
      <w:r>
        <w:rPr>
          <w:spacing w:val="-11"/>
        </w:rPr>
        <w:t> </w:t>
      </w:r>
      <w:r>
        <w:rPr/>
        <w:t>certificado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competencia</w:t>
      </w:r>
      <w:r>
        <w:rPr>
          <w:spacing w:val="-11"/>
        </w:rPr>
        <w:t> </w:t>
      </w:r>
      <w:r>
        <w:rPr/>
        <w:t>laboral</w:t>
      </w:r>
      <w:r>
        <w:rPr>
          <w:spacing w:val="-11"/>
        </w:rPr>
        <w:t> </w:t>
      </w:r>
      <w:r>
        <w:rPr/>
        <w:t>expedido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Hacendario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w w:val="99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México,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constancias,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diploma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reconocimiento,</w:t>
      </w:r>
      <w:r>
        <w:rPr>
          <w:spacing w:val="-7"/>
        </w:rPr>
        <w:t> </w:t>
      </w:r>
      <w:r>
        <w:rPr/>
        <w:t>situación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lugar</w:t>
      </w:r>
      <w:r>
        <w:rPr>
          <w:spacing w:val="-6"/>
        </w:rPr>
        <w:t> </w:t>
      </w:r>
      <w:r>
        <w:rPr/>
        <w:t>a</w:t>
      </w:r>
      <w:r>
        <w:rPr>
          <w:w w:val="100"/>
        </w:rPr>
        <w:t> </w:t>
      </w:r>
      <w:r>
        <w:rPr/>
        <w:t>obviar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análisis</w:t>
      </w:r>
      <w:r>
        <w:rPr>
          <w:spacing w:val="45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competencia</w:t>
      </w:r>
      <w:r>
        <w:rPr>
          <w:spacing w:val="43"/>
        </w:rPr>
        <w:t> </w:t>
      </w:r>
      <w:r>
        <w:rPr/>
        <w:t>por</w:t>
      </w:r>
      <w:r>
        <w:rPr>
          <w:spacing w:val="44"/>
        </w:rPr>
        <w:t> </w:t>
      </w:r>
      <w:r>
        <w:rPr/>
        <w:t>parte</w:t>
      </w:r>
      <w:r>
        <w:rPr>
          <w:spacing w:val="43"/>
        </w:rPr>
        <w:t> </w:t>
      </w:r>
      <w:r>
        <w:rPr/>
        <w:t>del</w:t>
      </w:r>
      <w:r>
        <w:rPr>
          <w:spacing w:val="4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44"/>
        </w:rPr>
        <w:t> </w:t>
      </w:r>
      <w:r>
        <w:rPr/>
        <w:t>para</w:t>
      </w:r>
      <w:r>
        <w:rPr>
          <w:spacing w:val="43"/>
        </w:rPr>
        <w:t> </w:t>
      </w:r>
      <w:r>
        <w:rPr/>
        <w:t>generar,</w:t>
      </w:r>
      <w:r>
        <w:rPr>
          <w:spacing w:val="1"/>
        </w:rPr>
        <w:t> </w:t>
      </w:r>
      <w:r>
        <w:rPr/>
        <w:t>administrar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poseer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solicitada,</w:t>
      </w:r>
      <w:r>
        <w:rPr>
          <w:spacing w:val="-11"/>
        </w:rPr>
        <w:t> </w:t>
      </w:r>
      <w:r>
        <w:rPr/>
        <w:t>dado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éste</w:t>
      </w:r>
      <w:r>
        <w:rPr>
          <w:spacing w:val="-10"/>
        </w:rPr>
        <w:t> </w:t>
      </w:r>
      <w:r>
        <w:rPr/>
        <w:t>ha</w:t>
      </w:r>
      <w:r>
        <w:rPr>
          <w:spacing w:val="-11"/>
        </w:rPr>
        <w:t> </w:t>
      </w:r>
      <w:r>
        <w:rPr/>
        <w:t>asumido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misma,</w:t>
      </w:r>
      <w:r>
        <w:rPr>
          <w:spacing w:val="-11"/>
        </w:rPr>
        <w:t> </w:t>
      </w:r>
      <w:r>
        <w:rPr/>
        <w:t>en</w:t>
      </w:r>
      <w:r>
        <w:rPr/>
        <w:t> razón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existe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pronunciamiento</w:t>
      </w:r>
      <w:r>
        <w:rPr>
          <w:spacing w:val="-5"/>
        </w:rPr>
        <w:t> </w:t>
      </w:r>
      <w:r>
        <w:rPr/>
        <w:t>expreso</w:t>
      </w:r>
      <w:r>
        <w:rPr>
          <w:spacing w:val="-5"/>
        </w:rPr>
        <w:t> </w:t>
      </w:r>
      <w:r>
        <w:rPr/>
        <w:t>referente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solicitada;</w:t>
      </w:r>
      <w:r>
        <w:rPr/>
        <w:t> por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tanto,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hecho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6"/>
        </w:rPr>
        <w:t> </w:t>
      </w:r>
      <w:r>
        <w:rPr/>
        <w:t>haya</w:t>
      </w:r>
      <w:r>
        <w:rPr>
          <w:spacing w:val="-7"/>
        </w:rPr>
        <w:t> </w:t>
      </w:r>
      <w:r>
        <w:rPr/>
        <w:t>pretendido</w:t>
      </w:r>
      <w:r>
        <w:rPr>
          <w:spacing w:val="-6"/>
        </w:rPr>
        <w:t> </w:t>
      </w:r>
      <w:r>
        <w:rPr/>
        <w:t>otorgar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solicitado</w:t>
      </w:r>
      <w:r>
        <w:rPr>
          <w:w w:val="99"/>
        </w:rPr>
        <w:t> </w:t>
      </w:r>
      <w:r>
        <w:rPr/>
        <w:t>al </w:t>
      </w:r>
      <w:r>
        <w:rPr>
          <w:rFonts w:ascii="Palatino Linotype" w:hAnsi="Palatino Linotype"/>
          <w:b/>
        </w:rPr>
        <w:t>Recurrente</w:t>
      </w:r>
      <w:r>
        <w:rPr/>
        <w:t>, comprueba fehacientemente que dicha autoridad acepta que la</w:t>
      </w:r>
      <w:r>
        <w:rPr>
          <w:spacing w:val="-12"/>
        </w:rPr>
        <w:t> </w:t>
      </w:r>
      <w:r>
        <w:rPr/>
        <w:t>genera,</w:t>
      </w:r>
      <w:r>
        <w:rPr/>
        <w:t> posee</w:t>
      </w:r>
      <w:r>
        <w:rPr>
          <w:spacing w:val="22"/>
        </w:rPr>
        <w:t> </w:t>
      </w:r>
      <w:r>
        <w:rPr/>
        <w:t>y/o</w:t>
      </w:r>
      <w:r>
        <w:rPr>
          <w:spacing w:val="23"/>
        </w:rPr>
        <w:t> </w:t>
      </w:r>
      <w:r>
        <w:rPr/>
        <w:t>administra,</w:t>
      </w:r>
      <w:r>
        <w:rPr>
          <w:spacing w:val="24"/>
        </w:rPr>
        <w:t> </w:t>
      </w:r>
      <w:r>
        <w:rPr/>
        <w:t>en</w:t>
      </w:r>
      <w:r>
        <w:rPr>
          <w:spacing w:val="21"/>
        </w:rPr>
        <w:t> </w:t>
      </w:r>
      <w:r>
        <w:rPr/>
        <w:t>ejercicio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sus</w:t>
      </w:r>
      <w:r>
        <w:rPr>
          <w:spacing w:val="21"/>
        </w:rPr>
        <w:t> </w:t>
      </w:r>
      <w:r>
        <w:rPr/>
        <w:t>funciones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derecho</w:t>
      </w:r>
      <w:r>
        <w:rPr>
          <w:spacing w:val="25"/>
        </w:rPr>
        <w:t> </w:t>
      </w:r>
      <w:r>
        <w:rPr/>
        <w:t>público,</w:t>
      </w:r>
      <w:r>
        <w:rPr>
          <w:spacing w:val="22"/>
        </w:rPr>
        <w:t> </w:t>
      </w:r>
      <w:r>
        <w:rPr/>
        <w:t>es</w:t>
      </w:r>
      <w:r>
        <w:rPr>
          <w:spacing w:val="21"/>
        </w:rPr>
        <w:t> </w:t>
      </w:r>
      <w:r>
        <w:rPr/>
        <w:t>decir,</w:t>
      </w:r>
      <w:r>
        <w:rPr>
          <w:spacing w:val="22"/>
        </w:rPr>
        <w:t> </w:t>
      </w:r>
      <w:r>
        <w:rPr/>
        <w:t>no</w:t>
      </w:r>
      <w:r>
        <w:rPr>
          <w:w w:val="99"/>
        </w:rPr>
        <w:t> </w:t>
      </w:r>
      <w:r>
        <w:rPr/>
        <w:t>niega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existencia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solicitada,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contrario,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pronuncia</w:t>
      </w:r>
      <w:r>
        <w:rPr>
          <w:spacing w:val="-5"/>
        </w:rPr>
        <w:t> </w:t>
      </w:r>
      <w:r>
        <w:rPr/>
        <w:t>respecto</w:t>
      </w:r>
      <w:r>
        <w:rPr>
          <w:w w:val="100"/>
        </w:rPr>
        <w:t> </w:t>
      </w:r>
      <w:r>
        <w:rPr/>
        <w:t>de la información requerida, es por ello que se reitera, se asume que posee</w:t>
      </w:r>
      <w:r>
        <w:rPr>
          <w:spacing w:val="33"/>
        </w:rPr>
        <w:t> </w:t>
      </w:r>
      <w:r>
        <w:rPr/>
        <w:t>la</w:t>
      </w:r>
      <w:r>
        <w:rPr/>
        <w:t> información; por lo tanto, el estudio en específico se obvia dado que a nada</w:t>
      </w:r>
      <w:r>
        <w:rPr>
          <w:spacing w:val="43"/>
        </w:rPr>
        <w:t> </w:t>
      </w:r>
      <w:r>
        <w:rPr/>
        <w:t>práctico</w:t>
      </w:r>
      <w:r>
        <w:rPr>
          <w:w w:val="99"/>
        </w:rPr>
        <w:t> </w:t>
      </w:r>
      <w:r>
        <w:rPr/>
        <w:t>llevaría el alcance del</w:t>
      </w:r>
      <w:r>
        <w:rPr>
          <w:spacing w:val="-11"/>
        </w:rPr>
        <w:t> </w:t>
      </w:r>
      <w:r>
        <w:rPr/>
        <w:t>mismo.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De</w:t>
      </w:r>
      <w:r>
        <w:rPr>
          <w:spacing w:val="-12"/>
        </w:rPr>
        <w:t> </w:t>
      </w:r>
      <w:r>
        <w:rPr/>
        <w:t>hecho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estudio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naturaleza</w:t>
      </w:r>
      <w:r>
        <w:rPr>
          <w:spacing w:val="-12"/>
        </w:rPr>
        <w:t> </w:t>
      </w:r>
      <w:r>
        <w:rPr/>
        <w:t>jurídica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solicitada,</w:t>
      </w:r>
      <w:r>
        <w:rPr>
          <w:spacing w:val="-12"/>
        </w:rPr>
        <w:t> </w:t>
      </w:r>
      <w:r>
        <w:rPr/>
        <w:t>tiene</w:t>
      </w:r>
      <w:r>
        <w:rPr>
          <w:w w:val="100"/>
        </w:rPr>
        <w:t> </w:t>
      </w:r>
      <w:r>
        <w:rPr/>
        <w:t>por</w:t>
      </w:r>
      <w:r>
        <w:rPr>
          <w:spacing w:val="24"/>
        </w:rPr>
        <w:t> </w:t>
      </w:r>
      <w:r>
        <w:rPr/>
        <w:t>objeto</w:t>
      </w:r>
      <w:r>
        <w:rPr>
          <w:spacing w:val="24"/>
        </w:rPr>
        <w:t> </w:t>
      </w:r>
      <w:r>
        <w:rPr/>
        <w:t>determinar</w:t>
      </w:r>
      <w:r>
        <w:rPr>
          <w:spacing w:val="24"/>
        </w:rPr>
        <w:t> </w:t>
      </w:r>
      <w:r>
        <w:rPr/>
        <w:t>si</w:t>
      </w:r>
      <w:r>
        <w:rPr>
          <w:spacing w:val="20"/>
        </w:rPr>
        <w:t> </w:t>
      </w:r>
      <w:r>
        <w:rPr/>
        <w:t>ésta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genera,</w:t>
      </w:r>
      <w:r>
        <w:rPr>
          <w:spacing w:val="23"/>
        </w:rPr>
        <w:t> </w:t>
      </w:r>
      <w:r>
        <w:rPr/>
        <w:t>posee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administra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4"/>
        </w:rPr>
        <w:t> </w:t>
      </w:r>
      <w:r>
        <w:rPr>
          <w:rFonts w:ascii="Palatino Linotype" w:hAnsi="Palatino Linotype"/>
          <w:b/>
        </w:rPr>
        <w:t>Obligado</w:t>
      </w:r>
      <w:r>
        <w:rPr/>
        <w:t>;</w:t>
      </w:r>
      <w:r>
        <w:rPr>
          <w:spacing w:val="23"/>
        </w:rPr>
        <w:t> </w:t>
      </w:r>
      <w:r>
        <w:rPr/>
        <w:t>sin</w:t>
      </w:r>
      <w:r>
        <w:rPr>
          <w:spacing w:val="-3"/>
          <w:w w:val="100"/>
        </w:rPr>
        <w:t> </w:t>
      </w:r>
      <w:r>
        <w:rPr/>
        <w:t>embargo,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aquellos</w:t>
      </w:r>
      <w:r>
        <w:rPr>
          <w:spacing w:val="-8"/>
        </w:rPr>
        <w:t> </w:t>
      </w:r>
      <w:r>
        <w:rPr/>
        <w:t>casos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asume,</w:t>
      </w:r>
      <w:r>
        <w:rPr>
          <w:spacing w:val="-7"/>
        </w:rPr>
        <w:t> </w:t>
      </w:r>
      <w:r>
        <w:rPr/>
        <w:t>implica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automático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genera,</w:t>
      </w:r>
      <w:r>
        <w:rPr/>
        <w:t> posee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/>
        <w:t>administra;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consiguiente,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nada</w:t>
      </w:r>
      <w:r>
        <w:rPr>
          <w:spacing w:val="21"/>
        </w:rPr>
        <w:t> </w:t>
      </w:r>
      <w:r>
        <w:rPr/>
        <w:t>práctico</w:t>
      </w:r>
      <w:r>
        <w:rPr>
          <w:spacing w:val="22"/>
        </w:rPr>
        <w:t> </w:t>
      </w:r>
      <w:r>
        <w:rPr/>
        <w:t>nos</w:t>
      </w:r>
      <w:r>
        <w:rPr>
          <w:spacing w:val="20"/>
        </w:rPr>
        <w:t> </w:t>
      </w:r>
      <w:r>
        <w:rPr/>
        <w:t>conduciría</w:t>
      </w:r>
      <w:r>
        <w:rPr>
          <w:spacing w:val="21"/>
        </w:rPr>
        <w:t> </w:t>
      </w:r>
      <w:r>
        <w:rPr/>
        <w:t>su</w:t>
      </w:r>
      <w:r>
        <w:rPr>
          <w:spacing w:val="20"/>
        </w:rPr>
        <w:t> </w:t>
      </w:r>
      <w:r>
        <w:rPr/>
        <w:t>estudio,</w:t>
      </w:r>
      <w:r>
        <w:rPr>
          <w:spacing w:val="21"/>
        </w:rPr>
        <w:t> </w:t>
      </w:r>
      <w:r>
        <w:rPr/>
        <w:t>ya</w:t>
      </w:r>
      <w:r>
        <w:rPr>
          <w:w w:val="100"/>
        </w:rPr>
        <w:t> </w:t>
      </w:r>
      <w:r>
        <w:rPr/>
        <w:t>que se insiste la información pública solicitada, ya fue asumida por el</w:t>
      </w:r>
      <w:r>
        <w:rPr>
          <w:spacing w:val="27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</w:t>
      </w:r>
      <w:r>
        <w:rPr>
          <w:spacing w:val="47"/>
        </w:rPr>
        <w:t> </w:t>
      </w:r>
      <w:r>
        <w:rPr/>
        <w:t>lo</w:t>
      </w:r>
      <w:r>
        <w:rPr>
          <w:spacing w:val="47"/>
        </w:rPr>
        <w:t> </w:t>
      </w:r>
      <w:r>
        <w:rPr/>
        <w:t>anteriormente</w:t>
      </w:r>
      <w:r>
        <w:rPr>
          <w:spacing w:val="46"/>
        </w:rPr>
        <w:t> </w:t>
      </w:r>
      <w:r>
        <w:rPr/>
        <w:t>expuesto,</w:t>
      </w:r>
      <w:r>
        <w:rPr>
          <w:spacing w:val="45"/>
        </w:rPr>
        <w:t> </w:t>
      </w:r>
      <w:r>
        <w:rPr/>
        <w:t>cabe</w:t>
      </w:r>
      <w:r>
        <w:rPr>
          <w:spacing w:val="46"/>
        </w:rPr>
        <w:t> </w:t>
      </w:r>
      <w:r>
        <w:rPr/>
        <w:t>precisar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Litis</w:t>
      </w:r>
      <w:r>
        <w:rPr>
          <w:spacing w:val="47"/>
        </w:rPr>
        <w:t> </w:t>
      </w:r>
      <w:r>
        <w:rPr/>
        <w:t>del</w:t>
      </w:r>
      <w:r>
        <w:rPr>
          <w:spacing w:val="45"/>
        </w:rPr>
        <w:t> </w:t>
      </w:r>
      <w:r>
        <w:rPr/>
        <w:t>presenten</w:t>
      </w:r>
      <w:r>
        <w:rPr>
          <w:spacing w:val="45"/>
        </w:rPr>
        <w:t> </w:t>
      </w:r>
      <w:r>
        <w:rPr/>
        <w:t>asunto</w:t>
      </w:r>
      <w:r>
        <w:rPr>
          <w:spacing w:val="47"/>
        </w:rPr>
        <w:t> </w:t>
      </w:r>
      <w:r>
        <w:rPr/>
        <w:t>se</w:t>
      </w:r>
      <w:r>
        <w:rPr/>
        <w:t> configura en determinar si la documentación que el </w:t>
      </w:r>
      <w:r>
        <w:rPr>
          <w:rFonts w:ascii="Palatino Linotype" w:hAnsi="Palatino Linotype"/>
          <w:b/>
        </w:rPr>
        <w:t>Sujeto Obligado </w:t>
      </w:r>
      <w:r>
        <w:rPr/>
        <w:t>expuso a</w:t>
      </w:r>
      <w:r>
        <w:rPr>
          <w:spacing w:val="16"/>
        </w:rPr>
        <w:t> </w:t>
      </w:r>
      <w:r>
        <w:rPr/>
        <w:t>través</w:t>
      </w:r>
      <w:r>
        <w:rPr>
          <w:w w:val="99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39"/>
        </w:rPr>
        <w:t> </w:t>
      </w:r>
      <w:r>
        <w:rPr/>
        <w:t>respuesta</w:t>
      </w:r>
      <w:r>
        <w:rPr>
          <w:spacing w:val="40"/>
        </w:rPr>
        <w:t> </w:t>
      </w:r>
      <w:r>
        <w:rPr/>
        <w:t>es</w:t>
      </w:r>
      <w:r>
        <w:rPr>
          <w:spacing w:val="39"/>
        </w:rPr>
        <w:t> </w:t>
      </w:r>
      <w:r>
        <w:rPr/>
        <w:t>suficiente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colmar</w:t>
      </w:r>
      <w:r>
        <w:rPr>
          <w:spacing w:val="41"/>
        </w:rPr>
        <w:t> </w:t>
      </w:r>
      <w:r>
        <w:rPr/>
        <w:t>lo</w:t>
      </w:r>
      <w:r>
        <w:rPr>
          <w:spacing w:val="41"/>
        </w:rPr>
        <w:t> </w:t>
      </w:r>
      <w:r>
        <w:rPr/>
        <w:t>solicitado</w:t>
      </w:r>
      <w:r>
        <w:rPr>
          <w:spacing w:val="41"/>
        </w:rPr>
        <w:t> </w:t>
      </w:r>
      <w:r>
        <w:rPr/>
        <w:t>por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;</w:t>
      </w:r>
      <w:r>
        <w:rPr>
          <w:spacing w:val="40"/>
        </w:rPr>
        <w:t> </w:t>
      </w:r>
      <w:r>
        <w:rPr/>
        <w:t>o</w:t>
      </w:r>
      <w:r>
        <w:rPr>
          <w:spacing w:val="41"/>
        </w:rPr>
        <w:t> </w:t>
      </w:r>
      <w:r>
        <w:rPr/>
        <w:t>en</w:t>
      </w:r>
      <w:r>
        <w:rPr>
          <w:spacing w:val="39"/>
        </w:rPr>
        <w:t> </w:t>
      </w:r>
      <w:r>
        <w:rPr/>
        <w:t>su</w:t>
      </w:r>
      <w:r>
        <w:rPr>
          <w:w w:val="100"/>
        </w:rPr>
        <w:t> </w:t>
      </w:r>
      <w:r>
        <w:rPr/>
        <w:t>defecto,</w:t>
      </w:r>
      <w:r>
        <w:rPr>
          <w:spacing w:val="-12"/>
        </w:rPr>
        <w:t> </w:t>
      </w:r>
      <w:r>
        <w:rPr/>
        <w:t>resultan</w:t>
      </w:r>
      <w:r>
        <w:rPr>
          <w:spacing w:val="-13"/>
        </w:rPr>
        <w:t> </w:t>
      </w:r>
      <w:r>
        <w:rPr/>
        <w:t>procedentes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razones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motivos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inconformidad,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cuales</w:t>
      </w:r>
      <w:r>
        <w:rPr>
          <w:spacing w:val="-13"/>
        </w:rPr>
        <w:t> </w:t>
      </w:r>
      <w:r>
        <w:rPr/>
        <w:t>están</w:t>
      </w:r>
      <w:r>
        <w:rPr/>
        <w:t> íntimamente relacionado con la fracción IX, del artículo 179, de la Ley de Acceso a</w:t>
      </w:r>
      <w:r>
        <w:rPr>
          <w:spacing w:val="46"/>
        </w:rPr>
        <w:t> </w:t>
      </w:r>
      <w:r>
        <w:rPr/>
        <w:t>la</w:t>
      </w:r>
      <w:r>
        <w:rPr/>
        <w:t> Información Pública mexiquense, que reza</w:t>
      </w:r>
      <w:r>
        <w:rPr>
          <w:spacing w:val="-12"/>
        </w:rPr>
        <w:t> </w:t>
      </w:r>
      <w:r>
        <w:rPr/>
        <w:t>así:</w:t>
      </w:r>
    </w:p>
    <w:p>
      <w:pPr>
        <w:spacing w:before="157"/>
        <w:ind w:left="667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179.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recurso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revisión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medio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protección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otorga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 particulares, para hacer valer su derecho de acceso a la información pública,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procederá en contra de las siguientes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causas: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18"/>
        <w:ind w:left="66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67" w:right="67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IX. </w:t>
      </w:r>
      <w:r>
        <w:rPr>
          <w:rFonts w:ascii="Palatino Linotype" w:hAnsi="Palatino Linotype"/>
          <w:b/>
          <w:i/>
          <w:sz w:val="24"/>
        </w:rPr>
        <w:t>La entrega o puesta a disposición de información en un</w:t>
      </w:r>
      <w:r>
        <w:rPr>
          <w:rFonts w:ascii="Palatino Linotype" w:hAnsi="Palatino Linotype"/>
          <w:b/>
          <w:i/>
          <w:spacing w:val="3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formato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incomprensible </w:t>
      </w:r>
      <w:r>
        <w:rPr>
          <w:rFonts w:ascii="Palatino Linotype" w:hAnsi="Palatino Linotype"/>
          <w:i/>
          <w:sz w:val="24"/>
        </w:rPr>
        <w:t>y/o no accesible para el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z w:val="24"/>
        </w:rPr>
        <w:t>solicitante;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Cabe</w:t>
      </w:r>
      <w:r>
        <w:rPr>
          <w:spacing w:val="51"/>
        </w:rPr>
        <w:t> </w:t>
      </w:r>
      <w:r>
        <w:rPr/>
        <w:t>precisar</w:t>
      </w:r>
      <w:r>
        <w:rPr>
          <w:spacing w:val="52"/>
        </w:rPr>
        <w:t> </w:t>
      </w:r>
      <w:r>
        <w:rPr/>
        <w:t>qué,</w:t>
      </w:r>
      <w:r>
        <w:rPr>
          <w:spacing w:val="53"/>
        </w:rPr>
        <w:t> </w:t>
      </w:r>
      <w:r>
        <w:rPr/>
        <w:t>como</w:t>
      </w:r>
      <w:r>
        <w:rPr>
          <w:spacing w:val="51"/>
        </w:rPr>
        <w:t> </w:t>
      </w:r>
      <w:r>
        <w:rPr/>
        <w:t>el</w:t>
      </w:r>
      <w:r>
        <w:rPr>
          <w:spacing w:val="50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50"/>
        </w:rPr>
        <w:t> </w:t>
      </w:r>
      <w:r>
        <w:rPr/>
        <w:t>se</w:t>
      </w:r>
      <w:r>
        <w:rPr>
          <w:spacing w:val="53"/>
        </w:rPr>
        <w:t> </w:t>
      </w:r>
      <w:r>
        <w:rPr/>
        <w:t>adolece</w:t>
      </w:r>
      <w:r>
        <w:rPr>
          <w:spacing w:val="51"/>
        </w:rPr>
        <w:t> </w:t>
      </w:r>
      <w:r>
        <w:rPr/>
        <w:t>únicamente</w:t>
      </w:r>
      <w:r>
        <w:rPr>
          <w:spacing w:val="51"/>
        </w:rPr>
        <w:t> </w:t>
      </w:r>
      <w:r>
        <w:rPr/>
        <w:t>por</w:t>
      </w:r>
      <w:r>
        <w:rPr>
          <w:spacing w:val="52"/>
        </w:rPr>
        <w:t> </w:t>
      </w:r>
      <w:r>
        <w:rPr/>
        <w:t>ser</w:t>
      </w:r>
      <w:r>
        <w:rPr>
          <w:spacing w:val="52"/>
        </w:rPr>
        <w:t> </w:t>
      </w:r>
      <w:r>
        <w:rPr/>
        <w:t>ilegible</w:t>
      </w:r>
      <w:r>
        <w:rPr>
          <w:spacing w:val="51"/>
        </w:rPr>
        <w:t> </w:t>
      </w:r>
      <w:r>
        <w:rPr/>
        <w:t>la</w:t>
      </w:r>
      <w:r>
        <w:rPr>
          <w:w w:val="100"/>
        </w:rPr>
        <w:t> </w:t>
      </w:r>
      <w:r>
        <w:rPr/>
        <w:t>documentación expuesta por el </w:t>
      </w:r>
      <w:r>
        <w:rPr>
          <w:rFonts w:ascii="Palatino Linotype" w:hAnsi="Palatino Linotype"/>
          <w:b/>
        </w:rPr>
        <w:t>Sujeto Obligado </w:t>
      </w:r>
      <w:r>
        <w:rPr/>
        <w:t>en su respuesta y; en efecto, ésta</w:t>
      </w:r>
      <w:r>
        <w:rPr>
          <w:spacing w:val="37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aprecia borrosa e ilegible en algunas de sus partes, no puede darse por hecho que</w:t>
      </w:r>
      <w:r>
        <w:rPr>
          <w:spacing w:val="52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simple</w:t>
      </w:r>
      <w:r>
        <w:rPr>
          <w:spacing w:val="38"/>
        </w:rPr>
        <w:t> </w:t>
      </w:r>
      <w:r>
        <w:rPr/>
        <w:t>exposición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información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formato</w:t>
      </w:r>
      <w:r>
        <w:rPr>
          <w:spacing w:val="38"/>
        </w:rPr>
        <w:t> </w:t>
      </w:r>
      <w:r>
        <w:rPr/>
        <w:t>legible</w:t>
      </w:r>
      <w:r>
        <w:rPr>
          <w:spacing w:val="38"/>
        </w:rPr>
        <w:t> </w:t>
      </w:r>
      <w:r>
        <w:rPr/>
        <w:t>sea</w:t>
      </w:r>
      <w:r>
        <w:rPr>
          <w:spacing w:val="37"/>
        </w:rPr>
        <w:t> </w:t>
      </w:r>
      <w:r>
        <w:rPr/>
        <w:t>suficiente</w:t>
      </w:r>
      <w:r>
        <w:rPr>
          <w:spacing w:val="38"/>
        </w:rPr>
        <w:t> </w:t>
      </w:r>
      <w:r>
        <w:rPr/>
        <w:t>para</w:t>
      </w:r>
      <w:r>
        <w:rPr>
          <w:spacing w:val="37"/>
        </w:rPr>
        <w:t> </w:t>
      </w:r>
      <w:r>
        <w:rPr/>
        <w:t>colmar</w:t>
      </w:r>
      <w:r>
        <w:rPr/>
        <w:t> solicitado;</w:t>
      </w:r>
      <w:r>
        <w:rPr>
          <w:spacing w:val="38"/>
        </w:rPr>
        <w:t> </w:t>
      </w:r>
      <w:r>
        <w:rPr/>
        <w:t>toda</w:t>
      </w:r>
      <w:r>
        <w:rPr>
          <w:spacing w:val="36"/>
        </w:rPr>
        <w:t> </w:t>
      </w:r>
      <w:r>
        <w:rPr/>
        <w:t>vez</w:t>
      </w:r>
      <w:r>
        <w:rPr>
          <w:spacing w:val="38"/>
        </w:rPr>
        <w:t> </w:t>
      </w:r>
      <w:r>
        <w:rPr/>
        <w:t>que,</w:t>
      </w:r>
      <w:r>
        <w:rPr>
          <w:spacing w:val="38"/>
        </w:rPr>
        <w:t> </w:t>
      </w:r>
      <w:r>
        <w:rPr/>
        <w:t>aun</w:t>
      </w:r>
      <w:r>
        <w:rPr>
          <w:spacing w:val="38"/>
        </w:rPr>
        <w:t> </w:t>
      </w:r>
      <w:r>
        <w:rPr/>
        <w:t>con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deficiencia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nitidez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documentación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expuesta,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aprecia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tipo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exhibido</w:t>
      </w:r>
      <w:r>
        <w:rPr>
          <w:spacing w:val="-6"/>
        </w:rPr>
        <w:t> </w:t>
      </w:r>
      <w:r>
        <w:rPr/>
        <w:t>y,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puede</w:t>
      </w:r>
      <w:r>
        <w:rPr>
          <w:spacing w:val="-5"/>
        </w:rPr>
        <w:t> </w:t>
      </w:r>
      <w:r>
        <w:rPr/>
        <w:t>concluir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ésta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w w:val="99"/>
        </w:rPr>
        <w:t> </w:t>
      </w:r>
      <w:r>
        <w:rPr/>
        <w:t>suficiente para colmar lo solicitado. Para ello, a continuación se exponen</w:t>
      </w:r>
      <w:r>
        <w:rPr>
          <w:spacing w:val="12"/>
        </w:rPr>
        <w:t> </w:t>
      </w:r>
      <w:r>
        <w:rPr/>
        <w:t>las</w:t>
      </w:r>
      <w:r>
        <w:rPr>
          <w:w w:val="99"/>
        </w:rPr>
        <w:t> </w:t>
      </w:r>
      <w:r>
        <w:rPr/>
        <w:t>consideraciones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hecho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derecho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sustentan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debida</w:t>
      </w:r>
      <w:r>
        <w:rPr>
          <w:spacing w:val="19"/>
        </w:rPr>
        <w:t> </w:t>
      </w:r>
      <w:r>
        <w:rPr/>
        <w:t>atención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debió adoptar, lo anterior con independencia de la legibilidad en</w:t>
      </w:r>
      <w:r>
        <w:rPr>
          <w:spacing w:val="43"/>
        </w:rPr>
        <w:t> </w:t>
      </w:r>
      <w:r>
        <w:rPr/>
        <w:t>la</w:t>
      </w:r>
      <w:r>
        <w:rPr>
          <w:spacing w:val="-1"/>
        </w:rPr>
        <w:t> </w:t>
      </w:r>
      <w:r>
        <w:rPr/>
        <w:t>documentación</w:t>
      </w:r>
      <w:r>
        <w:rPr>
          <w:spacing w:val="-8"/>
        </w:rPr>
        <w:t> </w:t>
      </w:r>
      <w:r>
        <w:rPr/>
        <w:t>expuesta.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  <w:rPr>
          <w:rFonts w:ascii="Palatino Linotype" w:hAnsi="Palatino Linotype" w:cs="Palatino Linotype" w:eastAsia="Palatino Linotype"/>
        </w:rPr>
      </w:pPr>
      <w:r>
        <w:rPr/>
        <w:t>De este modo, primeramente cabe hacer mención que en la documentación</w:t>
      </w:r>
      <w:r>
        <w:rPr>
          <w:spacing w:val="42"/>
        </w:rPr>
        <w:t> </w:t>
      </w:r>
      <w:r>
        <w:rPr/>
        <w:t>expuesta</w:t>
      </w:r>
      <w:r>
        <w:rPr>
          <w:w w:val="100"/>
        </w:rPr>
        <w:t> </w:t>
      </w:r>
      <w:r>
        <w:rPr/>
        <w:t>por el </w:t>
      </w:r>
      <w:r>
        <w:rPr>
          <w:rFonts w:ascii="Palatino Linotype" w:hAnsi="Palatino Linotype" w:cs="Palatino Linotype" w:eastAsia="Palatino Linotype"/>
          <w:b/>
          <w:bCs/>
        </w:rPr>
        <w:t>Sujeto Obligado </w:t>
      </w:r>
      <w:r>
        <w:rPr/>
        <w:t>durante la etapa de instrucción (misma que no fue puesta a</w:t>
      </w:r>
      <w:r>
        <w:rPr>
          <w:spacing w:val="-20"/>
        </w:rPr>
        <w:t> </w:t>
      </w:r>
      <w:r>
        <w:rPr/>
        <w:t>la</w:t>
      </w:r>
      <w:r>
        <w:rPr/>
        <w:t> vista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40"/>
        </w:rPr>
        <w:t> </w:t>
      </w:r>
      <w:r>
        <w:rPr/>
        <w:t>por</w:t>
      </w:r>
      <w:r>
        <w:rPr>
          <w:spacing w:val="41"/>
        </w:rPr>
        <w:t> </w:t>
      </w:r>
      <w:r>
        <w:rPr/>
        <w:t>contener</w:t>
      </w:r>
      <w:r>
        <w:rPr>
          <w:spacing w:val="41"/>
        </w:rPr>
        <w:t> </w:t>
      </w:r>
      <w:r>
        <w:rPr/>
        <w:t>datos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carácter</w:t>
      </w:r>
      <w:r>
        <w:rPr>
          <w:spacing w:val="41"/>
        </w:rPr>
        <w:t> </w:t>
      </w:r>
      <w:r>
        <w:rPr/>
        <w:t>confidencial),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aprecian</w:t>
      </w:r>
      <w:r>
        <w:rPr>
          <w:spacing w:val="39"/>
        </w:rPr>
        <w:t> </w:t>
      </w:r>
      <w:r>
        <w:rPr/>
        <w:t>dos</w:t>
      </w:r>
      <w:r>
        <w:rPr>
          <w:spacing w:val="1"/>
          <w:w w:val="99"/>
        </w:rPr>
        <w:t> </w:t>
      </w:r>
      <w:r>
        <w:rPr/>
        <w:t>nombramientos del contralor municipal a favor de Juan Carlos Hernández</w:t>
      </w:r>
      <w:r>
        <w:rPr>
          <w:spacing w:val="45"/>
        </w:rPr>
        <w:t> </w:t>
      </w:r>
      <w:r>
        <w:rPr/>
        <w:t>Sánchez,</w:t>
      </w:r>
      <w:r>
        <w:rPr>
          <w:w w:val="100"/>
        </w:rPr>
        <w:t> </w:t>
      </w:r>
      <w:r>
        <w:rPr/>
        <w:t>uno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surte</w:t>
      </w:r>
      <w:r>
        <w:rPr>
          <w:spacing w:val="-7"/>
        </w:rPr>
        <w:t> </w:t>
      </w:r>
      <w:r>
        <w:rPr/>
        <w:t>efectos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enero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2016,</w:t>
      </w:r>
      <w:r>
        <w:rPr>
          <w:spacing w:val="-7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primera</w:t>
      </w:r>
      <w:r>
        <w:rPr>
          <w:spacing w:val="-7"/>
        </w:rPr>
        <w:t> </w:t>
      </w:r>
      <w:r>
        <w:rPr/>
        <w:t>sesión</w:t>
      </w:r>
      <w:r>
        <w:rPr>
          <w:spacing w:val="-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cabildo de 2016 y otro que surte efectos a partir del 13 de enero de 2017, aprobado</w:t>
      </w:r>
      <w:r>
        <w:rPr>
          <w:spacing w:val="1"/>
        </w:rPr>
        <w:t> </w:t>
      </w:r>
      <w:r>
        <w:rPr/>
        <w:t>en</w:t>
      </w:r>
      <w:r>
        <w:rPr/>
        <w:t> la</w:t>
      </w:r>
      <w:r>
        <w:rPr>
          <w:spacing w:val="-12"/>
        </w:rPr>
        <w:t> </w:t>
      </w:r>
      <w:r>
        <w:rPr/>
        <w:t>sesión</w:t>
      </w:r>
      <w:r>
        <w:rPr>
          <w:spacing w:val="-10"/>
        </w:rPr>
        <w:t> </w:t>
      </w:r>
      <w:r>
        <w:rPr/>
        <w:t>extraordinaria</w:t>
      </w:r>
      <w:r>
        <w:rPr>
          <w:spacing w:val="-12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dieciséis;</w:t>
      </w:r>
      <w:r>
        <w:rPr>
          <w:spacing w:val="-12"/>
        </w:rPr>
        <w:t> </w:t>
      </w:r>
      <w:r>
        <w:rPr/>
        <w:t>así</w:t>
      </w:r>
      <w:r>
        <w:rPr>
          <w:spacing w:val="-12"/>
        </w:rPr>
        <w:t> </w:t>
      </w:r>
      <w:r>
        <w:rPr/>
        <w:t>mismo,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apartado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comentarios</w:t>
      </w:r>
      <w:r>
        <w:rPr>
          <w:spacing w:val="-13"/>
        </w:rPr>
        <w:t> </w:t>
      </w:r>
      <w:r>
        <w:rPr/>
        <w:t>de</w:t>
      </w:r>
      <w:r>
        <w:rPr/>
        <w:t> las manifestaciones vertidas por el </w:t>
      </w:r>
      <w:r>
        <w:rPr>
          <w:rFonts w:ascii="Palatino Linotype" w:hAnsi="Palatino Linotype" w:cs="Palatino Linotype" w:eastAsia="Palatino Linotype"/>
          <w:b/>
          <w:bCs/>
        </w:rPr>
        <w:t>Sujeto Obligado</w:t>
      </w:r>
      <w:r>
        <w:rPr/>
        <w:t>, se aprecia lo siguiente:</w:t>
      </w:r>
      <w:r>
        <w:rPr>
          <w:spacing w:val="13"/>
        </w:rPr>
        <w:t> </w:t>
      </w:r>
      <w:r>
        <w:rPr/>
        <w:t>“</w:t>
      </w:r>
      <w:r>
        <w:rPr>
          <w:rFonts w:ascii="Palatino Linotype" w:hAnsi="Palatino Linotype" w:cs="Palatino Linotype" w:eastAsia="Palatino Linotype"/>
          <w:i/>
        </w:rPr>
        <w:t>ENVÍO</w:t>
      </w:r>
      <w:r>
        <w:rPr>
          <w:rFonts w:ascii="Palatino Linotype" w:hAnsi="Palatino Linotype" w:cs="Palatino Linotype" w:eastAsia="Palatino Linotype"/>
          <w:i/>
          <w:w w:val="99"/>
        </w:rPr>
        <w:t> </w:t>
      </w:r>
      <w:r>
        <w:rPr>
          <w:rFonts w:ascii="Palatino Linotype" w:hAnsi="Palatino Linotype" w:cs="Palatino Linotype" w:eastAsia="Palatino Linotype"/>
          <w:i/>
        </w:rPr>
        <w:t>LA     INFORMACIÓN    SOLICITADA     LEGIBLE.     ASIMISMO     </w:t>
      </w:r>
      <w:r>
        <w:rPr>
          <w:rFonts w:ascii="Palatino Linotype" w:hAnsi="Palatino Linotype" w:cs="Palatino Linotype" w:eastAsia="Palatino Linotype"/>
          <w:i/>
          <w:u w:val="single" w:color="000000"/>
        </w:rPr>
        <w:t>HAGO     DE </w:t>
      </w:r>
      <w:r>
        <w:rPr>
          <w:rFonts w:ascii="Palatino Linotype" w:hAnsi="Palatino Linotype" w:cs="Palatino Linotype" w:eastAsia="Palatino Linotype"/>
          <w:i/>
          <w:spacing w:val="36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u w:val="single" w:color="000000"/>
        </w:rPr>
        <w:t>SU</w:t>
      </w:r>
      <w:r>
        <w:rPr>
          <w:rFonts w:ascii="Palatino Linotype" w:hAnsi="Palatino Linotype" w:cs="Palatino Linotype" w:eastAsia="Palatino Linotype"/>
          <w:i/>
        </w:rPr>
      </w:r>
      <w:r>
        <w:rPr>
          <w:rFonts w:ascii="Palatino Linotype" w:hAnsi="Palatino Linotype" w:cs="Palatino Linotype" w:eastAsia="Palatino Linotype"/>
        </w:rPr>
      </w:r>
    </w:p>
    <w:p>
      <w:pPr>
        <w:spacing w:before="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CONOCIMIENTO QUE ES EL MISMO CONTRALOR NOMBRADO DEL AÑO 2017</w:t>
      </w:r>
      <w:r>
        <w:rPr>
          <w:rFonts w:ascii="Palatino Linotype" w:hAnsi="Palatino Linotype"/>
          <w:i/>
          <w:spacing w:val="-3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10"/>
          <w:szCs w:val="10"/>
        </w:rPr>
      </w:pPr>
    </w:p>
    <w:p>
      <w:pPr>
        <w:spacing w:before="2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LA  FECHA.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sz w:val="24"/>
          <w:szCs w:val="24"/>
        </w:rPr>
        <w:t>”  (énfasis  añadido);  bajo  ese  tenor,  el 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 Obligado  </w:t>
      </w:r>
      <w:r>
        <w:rPr>
          <w:rFonts w:ascii="Palatino Linotype" w:hAnsi="Palatino Linotype" w:cs="Palatino Linotype" w:eastAsia="Palatino Linotype"/>
          <w:sz w:val="24"/>
          <w:szCs w:val="24"/>
        </w:rPr>
        <w:t>debe  poner</w:t>
      </w:r>
      <w:r>
        <w:rPr>
          <w:rFonts w:ascii="Palatino Linotype" w:hAnsi="Palatino Linotype" w:cs="Palatino Linotype" w:eastAsia="Palatino Linotype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pStyle w:val="BodyText"/>
        <w:spacing w:line="360" w:lineRule="auto" w:before="21"/>
        <w:ind w:right="105"/>
        <w:jc w:val="both"/>
      </w:pPr>
      <w:r>
        <w:rPr/>
        <w:t>disposición del </w:t>
      </w:r>
      <w:r>
        <w:rPr>
          <w:rFonts w:ascii="Palatino Linotype" w:hAnsi="Palatino Linotype"/>
          <w:b/>
        </w:rPr>
        <w:t>Recurrente</w:t>
      </w:r>
      <w:r>
        <w:rPr/>
        <w:t>, de manera íntegra y con calidad legible,</w:t>
      </w:r>
      <w:r>
        <w:rPr>
          <w:spacing w:val="30"/>
        </w:rPr>
        <w:t> </w:t>
      </w:r>
      <w:r>
        <w:rPr/>
        <w:t>los</w:t>
      </w:r>
      <w:r>
        <w:rPr>
          <w:w w:val="99"/>
        </w:rPr>
        <w:t> </w:t>
      </w:r>
      <w:r>
        <w:rPr/>
        <w:t>nombramientos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Contralor</w:t>
      </w:r>
      <w:r>
        <w:rPr>
          <w:spacing w:val="-8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fueron</w:t>
      </w:r>
      <w:r>
        <w:rPr>
          <w:spacing w:val="-8"/>
        </w:rPr>
        <w:t> </w:t>
      </w:r>
      <w:r>
        <w:rPr/>
        <w:t>expuestos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respuesta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etapa</w:t>
      </w:r>
      <w:r>
        <w:rPr>
          <w:spacing w:val="-7"/>
        </w:rPr>
        <w:t> </w:t>
      </w:r>
      <w:r>
        <w:rPr/>
        <w:t>de</w:t>
      </w:r>
      <w:r>
        <w:rPr/>
        <w:t> instrucción.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Respecto a la documentación que acredita el perfil y experiencia del</w:t>
      </w:r>
      <w:r>
        <w:rPr>
          <w:rFonts w:ascii="Palatino Linotype" w:hAnsi="Palatino Linotype" w:cs="Palatino Linotype" w:eastAsia="Palatino Linotype"/>
          <w:spacing w:val="5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contralor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municipal,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cabe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traer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contexto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estipulado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artículo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113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Orgánica</w:t>
      </w:r>
      <w:r>
        <w:rPr>
          <w:rFonts w:ascii="Palatino Linotype" w:hAnsi="Palatino Linotype" w:cs="Palatino Linotype" w:eastAsia="Palatino Linotype"/>
          <w:sz w:val="24"/>
          <w:szCs w:val="24"/>
        </w:rPr>
        <w:t> Municipal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letra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dice: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ser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contralor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requiere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cumplir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requisitos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line="360" w:lineRule="auto" w:before="21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exigen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ser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tesorero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municipal,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excepción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caución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correspondiente.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”</w:t>
      </w:r>
      <w:r>
        <w:rPr>
          <w:rFonts w:ascii="Palatino Linotype" w:hAnsi="Palatino Linotype" w:cs="Palatino Linotype" w:eastAsia="Palatino Linotype"/>
          <w:sz w:val="24"/>
          <w:szCs w:val="24"/>
        </w:rPr>
        <w:t>; de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este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modo,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debida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atención</w:t>
      </w:r>
      <w:r>
        <w:rPr>
          <w:rFonts w:ascii="Palatino Linotype" w:hAnsi="Palatino Linotype" w:cs="Palatino Linotype" w:eastAsia="Palatino Linotype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</w:t>
      </w:r>
      <w:r>
        <w:rPr>
          <w:rFonts w:ascii="Palatino Linotype" w:hAnsi="Palatino Linotype" w:cs="Palatino Linotype" w:eastAsia="Palatino Linotype"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parte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solicitud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información,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z w:val="24"/>
          <w:szCs w:val="24"/>
        </w:rPr>
        <w:t> tiene que 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debió contemplar entre la documentación que</w:t>
      </w:r>
      <w:r>
        <w:rPr>
          <w:rFonts w:ascii="Palatino Linotype" w:hAnsi="Palatino Linotype" w:cs="Palatino Linotype" w:eastAsia="Palatino Linotype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acredite</w:t>
      </w:r>
      <w:r>
        <w:rPr>
          <w:rFonts w:ascii="Palatino Linotype" w:hAnsi="Palatino Linotype" w:cs="Palatino Linotype" w:eastAsia="Palatino Linotype"/>
          <w:sz w:val="24"/>
          <w:szCs w:val="24"/>
        </w:rPr>
        <w:t> lo referido  en el artículo 32 del mismo ordenamiento legal; es</w:t>
      </w:r>
      <w:r>
        <w:rPr>
          <w:rFonts w:ascii="Palatino Linotype" w:hAnsi="Palatino Linotype" w:cs="Palatino Linotype" w:eastAsia="Palatino Linotype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decir: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1181" w:right="0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Ser ciudadano del Estado en pleno uso de sus derechos;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1181" w:right="0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 estar inhabilitado para desempeñar cargo, empleo, o comisión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pública.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360" w:lineRule="auto" w:before="0" w:after="0"/>
        <w:ind w:left="1181" w:right="104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No haber sido condenado en proceso penal, por delito intencional</w:t>
      </w:r>
      <w:r>
        <w:rPr>
          <w:rFonts w:ascii="Palatino Linotype"/>
          <w:spacing w:val="-10"/>
          <w:sz w:val="24"/>
        </w:rPr>
        <w:t> </w:t>
      </w:r>
      <w:r>
        <w:rPr>
          <w:rFonts w:ascii="Palatino Linotype"/>
          <w:sz w:val="24"/>
        </w:rPr>
        <w:t>que</w:t>
      </w:r>
      <w:r>
        <w:rPr>
          <w:rFonts w:ascii="Palatino Linotype"/>
          <w:w w:val="100"/>
          <w:sz w:val="24"/>
        </w:rPr>
        <w:t> </w:t>
      </w:r>
      <w:r>
        <w:rPr>
          <w:rFonts w:ascii="Palatino Linotype"/>
          <w:sz w:val="24"/>
        </w:rPr>
        <w:t>amerite pena privativa de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libertad;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360" w:lineRule="auto" w:before="0" w:after="0"/>
        <w:ind w:left="1181" w:right="104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Contar con título profesional y acreditar experiencia mínima de un año en 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materia,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Presidente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Ayuntamiento,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cuando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sea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caso,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desempeño de los cargos que así lo requieran;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y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360" w:lineRule="auto" w:before="0" w:after="0"/>
        <w:ind w:left="1181" w:right="107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su caso, contar con certificación en la materia del cargo que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desempeñará.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Además,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conformidad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artículo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96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ordenamiento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legal,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debió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entregar el documento con el que se acredite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… Tener los conocimientos suficientes</w:t>
      </w:r>
      <w:r>
        <w:rPr>
          <w:rFonts w:ascii="Palatino Linotype" w:hAnsi="Palatino Linotype" w:cs="Palatino Linotype" w:eastAsia="Palatino Linotype"/>
          <w:i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poder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desempeñar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cargo,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juicio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Ayuntamiento;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contar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título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profesional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áreas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jurídicas,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económicas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contableadministrativas,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experiencia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mínima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año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certificación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competencia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laboral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funciones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expedida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Hacendario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Estado de México…</w:t>
      </w:r>
      <w:r>
        <w:rPr>
          <w:rFonts w:ascii="Palatino Linotype" w:hAnsi="Palatino Linotype" w:cs="Palatino Linotype" w:eastAsia="Palatino Linotype"/>
          <w:sz w:val="24"/>
          <w:szCs w:val="24"/>
        </w:rPr>
        <w:t>”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(SIC).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De este modo, en comparativa de lo expuesto por el </w:t>
      </w:r>
      <w:r>
        <w:rPr>
          <w:rFonts w:ascii="Palatino Linotype" w:hAnsi="Palatino Linotype" w:cs="Palatino Linotype" w:eastAsia="Palatino Linotype"/>
          <w:b/>
          <w:bCs/>
        </w:rPr>
        <w:t>Sujeto Obligado </w:t>
      </w:r>
      <w:r>
        <w:rPr/>
        <w:t>a través</w:t>
      </w:r>
      <w:r>
        <w:rPr>
          <w:spacing w:val="59"/>
        </w:rPr>
        <w:t> </w:t>
      </w:r>
      <w:r>
        <w:rPr/>
        <w:t>del</w:t>
      </w:r>
      <w:r>
        <w:rPr/>
        <w:t> archivo electrónico “</w:t>
      </w:r>
      <w:r>
        <w:rPr>
          <w:rFonts w:ascii="Palatino Linotype" w:hAnsi="Palatino Linotype" w:cs="Palatino Linotype" w:eastAsia="Palatino Linotype"/>
          <w:i/>
        </w:rPr>
        <w:t>DOCUMENTOS CONTRALOR.pdf</w:t>
      </w:r>
      <w:r>
        <w:rPr/>
        <w:t>” que fue expuesto durante</w:t>
      </w:r>
      <w:r>
        <w:rPr>
          <w:spacing w:val="48"/>
        </w:rPr>
        <w:t> </w:t>
      </w:r>
      <w:r>
        <w:rPr/>
        <w:t>la</w:t>
      </w:r>
      <w:r>
        <w:rPr/>
        <w:t> etapa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instrucción,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contraste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10"/>
        </w:rPr>
        <w:t> </w:t>
      </w:r>
      <w:r>
        <w:rPr/>
        <w:t>debió</w:t>
      </w:r>
      <w:r>
        <w:rPr>
          <w:spacing w:val="-5"/>
        </w:rPr>
        <w:t> </w:t>
      </w:r>
      <w:r>
        <w:rPr/>
        <w:t>comprender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documentación</w:t>
      </w:r>
      <w:r>
        <w:rPr>
          <w:spacing w:val="-6"/>
        </w:rPr>
        <w:t> </w:t>
      </w:r>
      <w:r>
        <w:rPr/>
        <w:t>que</w:t>
      </w:r>
      <w:r>
        <w:rPr>
          <w:w w:val="100"/>
        </w:rPr>
        <w:t> </w:t>
      </w:r>
      <w:r>
        <w:rPr/>
        <w:t>legalmente acredita la experiencia y perfil laboral del contralor municipal, se tiene</w:t>
      </w:r>
      <w:r>
        <w:rPr>
          <w:spacing w:val="21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1"/>
          <w:szCs w:val="11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4272"/>
        <w:gridCol w:w="4246"/>
      </w:tblGrid>
      <w:tr>
        <w:trPr>
          <w:trHeight w:val="281" w:hRule="exac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69" w:lineRule="exact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b/>
                <w:sz w:val="20"/>
              </w:rPr>
              <w:t>No.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69" w:lineRule="exact"/>
              <w:ind w:left="866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b/>
                <w:sz w:val="20"/>
              </w:rPr>
              <w:t>Requisito para ser</w:t>
            </w:r>
            <w:r>
              <w:rPr>
                <w:rFonts w:ascii="Palatino Linotype"/>
                <w:b/>
                <w:spacing w:val="-13"/>
                <w:sz w:val="20"/>
              </w:rPr>
              <w:t> </w:t>
            </w:r>
            <w:r>
              <w:rPr>
                <w:rFonts w:ascii="Palatino Linotype"/>
                <w:b/>
                <w:sz w:val="20"/>
              </w:rPr>
              <w:t>contralor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69" w:lineRule="exact"/>
              <w:ind w:left="1154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b/>
                <w:sz w:val="20"/>
              </w:rPr>
              <w:t>Documento</w:t>
            </w:r>
            <w:r>
              <w:rPr>
                <w:rFonts w:ascii="Palatino Linotype"/>
                <w:b/>
                <w:spacing w:val="-6"/>
                <w:sz w:val="20"/>
              </w:rPr>
              <w:t> </w:t>
            </w:r>
            <w:r>
              <w:rPr>
                <w:rFonts w:ascii="Palatino Linotype"/>
                <w:b/>
                <w:sz w:val="20"/>
              </w:rPr>
              <w:t>exhibido</w:t>
            </w:r>
            <w:r>
              <w:rPr>
                <w:rFonts w:ascii="Palatino Linotype"/>
                <w:sz w:val="20"/>
              </w:rPr>
            </w:r>
          </w:p>
        </w:tc>
      </w:tr>
      <w:tr>
        <w:trPr>
          <w:trHeight w:val="550" w:hRule="exac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5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w w:val="99"/>
                <w:sz w:val="20"/>
              </w:rPr>
              <w:t>1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0" w:right="106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sz w:val="20"/>
              </w:rPr>
              <w:t>Ser ciudadano del Estado en pleno uso de</w:t>
            </w:r>
            <w:r>
              <w:rPr>
                <w:rFonts w:ascii="Palatino Linotype"/>
                <w:spacing w:val="4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sus</w:t>
            </w:r>
            <w:r>
              <w:rPr>
                <w:rFonts w:ascii="Palatino Linotype"/>
                <w:w w:val="99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derechos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5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No se exhibió</w:t>
            </w:r>
            <w:r>
              <w:rPr>
                <w:rFonts w:ascii="Palatino Linotype" w:hAnsi="Palatino Linotype"/>
                <w:spacing w:val="-10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documento</w:t>
            </w:r>
          </w:p>
        </w:tc>
      </w:tr>
      <w:tr>
        <w:trPr>
          <w:trHeight w:val="1090" w:hRule="exac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7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w w:val="99"/>
                <w:sz w:val="20"/>
              </w:rPr>
              <w:t>2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No estar inhabilitado para desempeñar</w:t>
            </w:r>
            <w:r>
              <w:rPr>
                <w:rFonts w:ascii="Palatino Linotype" w:hAnsi="Palatino Linotype"/>
                <w:spacing w:val="-8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cargo,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empleo, o comisión</w:t>
            </w:r>
            <w:r>
              <w:rPr>
                <w:rFonts w:ascii="Palatino Linotype" w:hAnsi="Palatino Linotype"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pública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97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Se exhibió documento expedido por</w:t>
            </w:r>
            <w:r>
              <w:rPr>
                <w:rFonts w:ascii="Palatino Linotype" w:hAnsi="Palatino Linotype"/>
                <w:spacing w:val="21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la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Secretaría de la Contraloría de fecha 8</w:t>
            </w:r>
            <w:r>
              <w:rPr>
                <w:rFonts w:ascii="Palatino Linotype" w:hAnsi="Palatino Linotype"/>
                <w:spacing w:val="3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de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enero de 2016; no obstante, se aprecia</w:t>
            </w:r>
            <w:r>
              <w:rPr>
                <w:rFonts w:ascii="Palatino Linotype" w:hAnsi="Palatino Linotype"/>
                <w:spacing w:val="23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visible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el dato personal relativo al RFC del</w:t>
            </w:r>
            <w:r>
              <w:rPr>
                <w:rFonts w:ascii="Palatino Linotype" w:hAnsi="Palatino Linotype"/>
                <w:spacing w:val="-20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contralor.</w:t>
            </w:r>
          </w:p>
        </w:tc>
      </w:tr>
      <w:tr>
        <w:trPr>
          <w:trHeight w:val="1358" w:hRule="exac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w w:val="99"/>
                <w:sz w:val="20"/>
              </w:rPr>
              <w:t>3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sz w:val="20"/>
              </w:rPr>
              <w:t>No haber sido condenado en proceso</w:t>
            </w:r>
            <w:r>
              <w:rPr>
                <w:rFonts w:ascii="Palatino Linotype"/>
                <w:spacing w:val="21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penal,</w:t>
            </w:r>
            <w:r>
              <w:rPr>
                <w:rFonts w:ascii="Palatino Linotype"/>
                <w:w w:val="99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por delito intencional que amerite</w:t>
            </w:r>
            <w:r>
              <w:rPr>
                <w:rFonts w:ascii="Palatino Linotype"/>
                <w:spacing w:val="9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pena</w:t>
            </w:r>
            <w:r>
              <w:rPr>
                <w:rFonts w:ascii="Palatino Linotype"/>
                <w:w w:val="99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privativa de</w:t>
            </w:r>
            <w:r>
              <w:rPr>
                <w:rFonts w:ascii="Palatino Linotype"/>
                <w:spacing w:val="-13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libertad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95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Se exhibió Certificado de No</w:t>
            </w:r>
            <w:r>
              <w:rPr>
                <w:rFonts w:ascii="Palatino Linotype" w:hAnsi="Palatino Linotype"/>
                <w:spacing w:val="37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Antecedentes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Penales,</w:t>
            </w:r>
            <w:r>
              <w:rPr>
                <w:rFonts w:ascii="Palatino Linotype" w:hAnsi="Palatino Linotype"/>
                <w:spacing w:val="-11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expedido</w:t>
            </w:r>
            <w:r>
              <w:rPr>
                <w:rFonts w:ascii="Palatino Linotype" w:hAnsi="Palatino Linotype"/>
                <w:spacing w:val="-10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por</w:t>
            </w:r>
            <w:r>
              <w:rPr>
                <w:rFonts w:ascii="Palatino Linotype" w:hAnsi="Palatino Linotype"/>
                <w:spacing w:val="-11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el</w:t>
            </w:r>
            <w:r>
              <w:rPr>
                <w:rFonts w:ascii="Palatino Linotype" w:hAnsi="Palatino Linotype"/>
                <w:spacing w:val="-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Instituto</w:t>
            </w:r>
            <w:r>
              <w:rPr>
                <w:rFonts w:ascii="Palatino Linotype" w:hAnsi="Palatino Linotype"/>
                <w:spacing w:val="-10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de</w:t>
            </w:r>
            <w:r>
              <w:rPr>
                <w:rFonts w:ascii="Palatino Linotype" w:hAnsi="Palatino Linotype"/>
                <w:spacing w:val="-11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Servicios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Periciales,</w:t>
            </w:r>
            <w:r>
              <w:rPr>
                <w:rFonts w:ascii="Palatino Linotype" w:hAnsi="Palatino Linotype"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el</w:t>
            </w:r>
            <w:r>
              <w:rPr>
                <w:rFonts w:ascii="Palatino Linotype" w:hAnsi="Palatino Linotype"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19</w:t>
            </w:r>
            <w:r>
              <w:rPr>
                <w:rFonts w:ascii="Palatino Linotype" w:hAnsi="Palatino Linotype"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de</w:t>
            </w:r>
            <w:r>
              <w:rPr>
                <w:rFonts w:ascii="Palatino Linotype" w:hAnsi="Palatino Linotype"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mayo</w:t>
            </w:r>
            <w:r>
              <w:rPr>
                <w:rFonts w:ascii="Palatino Linotype" w:hAnsi="Palatino Linotype"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de</w:t>
            </w:r>
            <w:r>
              <w:rPr>
                <w:rFonts w:ascii="Palatino Linotype" w:hAnsi="Palatino Linotype"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2016;</w:t>
            </w:r>
            <w:r>
              <w:rPr>
                <w:rFonts w:ascii="Palatino Linotype" w:hAnsi="Palatino Linotype"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no</w:t>
            </w:r>
            <w:r>
              <w:rPr>
                <w:rFonts w:ascii="Palatino Linotype" w:hAnsi="Palatino Linotype"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obstante,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se dejó visible el dato personal relativo a</w:t>
            </w:r>
            <w:r>
              <w:rPr>
                <w:rFonts w:ascii="Palatino Linotype" w:hAnsi="Palatino Linotype"/>
                <w:spacing w:val="34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la</w:t>
            </w:r>
            <w:r>
              <w:rPr>
                <w:rFonts w:ascii="Palatino Linotype" w:hAnsi="Palatino Linotype"/>
                <w:spacing w:val="2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huella digital del</w:t>
            </w:r>
            <w:r>
              <w:rPr>
                <w:rFonts w:ascii="Palatino Linotype" w:hAnsi="Palatino Linotype"/>
                <w:spacing w:val="-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contralor.</w:t>
            </w:r>
          </w:p>
        </w:tc>
      </w:tr>
      <w:tr>
        <w:trPr>
          <w:trHeight w:val="281" w:hRule="exac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w w:val="99"/>
                <w:sz w:val="20"/>
              </w:rPr>
              <w:t>4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Contar con título</w:t>
            </w:r>
            <w:r>
              <w:rPr>
                <w:rFonts w:ascii="Palatino Linotype" w:hAnsi="Palatino Linotype"/>
                <w:spacing w:val="-15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profesional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No se exhibió</w:t>
            </w:r>
            <w:r>
              <w:rPr>
                <w:rFonts w:ascii="Palatino Linotype" w:hAnsi="Palatino Linotype"/>
                <w:spacing w:val="-10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documento</w:t>
            </w:r>
          </w:p>
        </w:tc>
      </w:tr>
      <w:tr>
        <w:trPr>
          <w:trHeight w:val="550" w:hRule="exac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5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w w:val="99"/>
                <w:sz w:val="20"/>
              </w:rPr>
              <w:t>5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5"/>
              <w:ind w:left="100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Experiencia mínima de un año en la</w:t>
            </w:r>
            <w:r>
              <w:rPr>
                <w:rFonts w:ascii="Palatino Linotype" w:hAnsi="Palatino Linotype"/>
                <w:spacing w:val="-15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materia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3" w:right="103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No se exhibió documento que acredita</w:t>
            </w:r>
            <w:r>
              <w:rPr>
                <w:rFonts w:ascii="Palatino Linotype" w:hAnsi="Palatino Linotype"/>
                <w:spacing w:val="5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la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experiencia mínima de un año en la</w:t>
            </w:r>
            <w:r>
              <w:rPr>
                <w:rFonts w:ascii="Palatino Linotype" w:hAnsi="Palatino Linotype"/>
                <w:spacing w:val="-16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materia.</w:t>
            </w:r>
          </w:p>
        </w:tc>
      </w:tr>
      <w:tr>
        <w:trPr>
          <w:trHeight w:val="818" w:hRule="exac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w w:val="99"/>
                <w:sz w:val="20"/>
              </w:rPr>
              <w:t>6</w:t>
            </w:r>
            <w:r>
              <w:rPr>
                <w:rFonts w:ascii="Palatino Linotype"/>
                <w:sz w:val="20"/>
              </w:rPr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0" w:right="103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</w:rPr>
              <w:t>Certificación de Competencia Laboral</w:t>
            </w:r>
            <w:r>
              <w:rPr>
                <w:rFonts w:ascii="Palatino Linotype" w:hAnsi="Palatino Linotype"/>
                <w:spacing w:val="35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en</w:t>
            </w:r>
            <w:r>
              <w:rPr>
                <w:rFonts w:ascii="Palatino Linotype" w:hAnsi="Palatino Linotype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Funciones expedido por el Instituto</w:t>
            </w:r>
            <w:r>
              <w:rPr>
                <w:rFonts w:ascii="Palatino Linotype" w:hAnsi="Palatino Linotype"/>
                <w:spacing w:val="-1"/>
                <w:w w:val="99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Hacendario del Estado de</w:t>
            </w:r>
            <w:r>
              <w:rPr>
                <w:rFonts w:ascii="Palatino Linotype" w:hAnsi="Palatino Linotype"/>
                <w:spacing w:val="-14"/>
                <w:sz w:val="20"/>
              </w:rPr>
              <w:t> </w:t>
            </w:r>
            <w:r>
              <w:rPr>
                <w:rFonts w:ascii="Palatino Linotype" w:hAnsi="Palatino Linotype"/>
                <w:sz w:val="20"/>
              </w:rPr>
              <w:t>México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/>
                <w:sz w:val="20"/>
              </w:rPr>
              <w:t>Se exhibe con fecha 27 de junio de</w:t>
            </w:r>
            <w:r>
              <w:rPr>
                <w:rFonts w:ascii="Palatino Linotype"/>
                <w:spacing w:val="-13"/>
                <w:sz w:val="20"/>
              </w:rPr>
              <w:t> </w:t>
            </w:r>
            <w:r>
              <w:rPr>
                <w:rFonts w:ascii="Palatino Linotype"/>
                <w:sz w:val="20"/>
              </w:rPr>
              <w:t>2016</w:t>
            </w:r>
          </w:p>
        </w:tc>
      </w:tr>
    </w:tbl>
    <w:p>
      <w:pPr>
        <w:spacing w:line="240" w:lineRule="auto" w:before="3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Cabe</w:t>
      </w:r>
      <w:r>
        <w:rPr>
          <w:spacing w:val="-17"/>
        </w:rPr>
        <w:t> </w:t>
      </w:r>
      <w:r>
        <w:rPr/>
        <w:t>precisar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6"/>
        </w:rPr>
        <w:t> </w:t>
      </w:r>
      <w:r>
        <w:rPr/>
        <w:t>también</w:t>
      </w:r>
      <w:r>
        <w:rPr>
          <w:spacing w:val="-15"/>
        </w:rPr>
        <w:t> </w:t>
      </w:r>
      <w:r>
        <w:rPr/>
        <w:t>expuso</w:t>
      </w:r>
      <w:r>
        <w:rPr>
          <w:spacing w:val="-16"/>
        </w:rPr>
        <w:t> </w:t>
      </w:r>
      <w:r>
        <w:rPr/>
        <w:t>un</w:t>
      </w:r>
      <w:r>
        <w:rPr>
          <w:spacing w:val="-15"/>
        </w:rPr>
        <w:t> </w:t>
      </w:r>
      <w:r>
        <w:rPr/>
        <w:t>diploma,</w:t>
      </w:r>
      <w:r>
        <w:rPr>
          <w:spacing w:val="-14"/>
        </w:rPr>
        <w:t> </w:t>
      </w:r>
      <w:r>
        <w:rPr/>
        <w:t>un</w:t>
      </w:r>
      <w:r>
        <w:rPr>
          <w:spacing w:val="-17"/>
        </w:rPr>
        <w:t> </w:t>
      </w:r>
      <w:r>
        <w:rPr/>
        <w:t>reconocimiento,</w:t>
      </w:r>
      <w:r>
        <w:rPr>
          <w:w w:val="100"/>
        </w:rPr>
        <w:t> </w:t>
      </w:r>
      <w:r>
        <w:rPr/>
        <w:t>y</w:t>
      </w:r>
      <w:r>
        <w:rPr>
          <w:spacing w:val="21"/>
        </w:rPr>
        <w:t> </w:t>
      </w:r>
      <w:r>
        <w:rPr/>
        <w:t>cinco</w:t>
      </w:r>
      <w:r>
        <w:rPr>
          <w:spacing w:val="22"/>
        </w:rPr>
        <w:t> </w:t>
      </w:r>
      <w:r>
        <w:rPr/>
        <w:t>constancias,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complementan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experiencia</w:t>
      </w:r>
      <w:r>
        <w:rPr>
          <w:spacing w:val="21"/>
        </w:rPr>
        <w:t> </w:t>
      </w:r>
      <w:r>
        <w:rPr/>
        <w:t>profesional</w:t>
      </w:r>
      <w:r>
        <w:rPr>
          <w:spacing w:val="23"/>
        </w:rPr>
        <w:t> </w:t>
      </w:r>
      <w:r>
        <w:rPr/>
        <w:t>del</w:t>
      </w:r>
      <w:r>
        <w:rPr>
          <w:spacing w:val="20"/>
        </w:rPr>
        <w:t> </w:t>
      </w:r>
      <w:r>
        <w:rPr/>
        <w:t>Contralor;</w:t>
      </w:r>
      <w:r>
        <w:rPr>
          <w:spacing w:val="21"/>
        </w:rPr>
        <w:t> </w:t>
      </w:r>
      <w:r>
        <w:rPr/>
        <w:t>no</w:t>
      </w:r>
      <w:r>
        <w:rPr>
          <w:w w:val="99"/>
        </w:rPr>
        <w:t> </w:t>
      </w:r>
      <w:r>
        <w:rPr/>
        <w:t>obstante,</w:t>
      </w:r>
      <w:r>
        <w:rPr>
          <w:spacing w:val="-14"/>
        </w:rPr>
        <w:t> </w:t>
      </w:r>
      <w:r>
        <w:rPr/>
        <w:t>carecen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eficacia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acreditar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15"/>
        </w:rPr>
        <w:t> </w:t>
      </w:r>
      <w:r>
        <w:rPr/>
        <w:t>legales</w:t>
      </w:r>
      <w:r>
        <w:rPr>
          <w:spacing w:val="-15"/>
        </w:rPr>
        <w:t> </w:t>
      </w:r>
      <w:r>
        <w:rPr/>
        <w:t>exigidos,</w:t>
      </w:r>
      <w:r>
        <w:rPr>
          <w:spacing w:val="-14"/>
        </w:rPr>
        <w:t> </w:t>
      </w:r>
      <w:r>
        <w:rPr/>
        <w:t>toda</w:t>
      </w:r>
      <w:r>
        <w:rPr>
          <w:spacing w:val="-14"/>
        </w:rPr>
        <w:t> </w:t>
      </w:r>
      <w:r>
        <w:rPr/>
        <w:t>vez</w:t>
      </w:r>
      <w:r>
        <w:rPr>
          <w:spacing w:val="-14"/>
        </w:rPr>
        <w:t> </w:t>
      </w:r>
      <w:r>
        <w:rPr/>
        <w:t>que</w:t>
      </w:r>
      <w:r>
        <w:rPr/>
        <w:t> no</w:t>
      </w:r>
      <w:r>
        <w:rPr>
          <w:spacing w:val="-6"/>
        </w:rPr>
        <w:t> </w:t>
      </w:r>
      <w:r>
        <w:rPr/>
        <w:t>acreditan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profesión</w:t>
      </w:r>
      <w:r>
        <w:rPr>
          <w:spacing w:val="-8"/>
        </w:rPr>
        <w:t> </w:t>
      </w:r>
      <w:r>
        <w:rPr/>
        <w:t>ni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experiencia</w:t>
      </w:r>
      <w:r>
        <w:rPr>
          <w:spacing w:val="-7"/>
        </w:rPr>
        <w:t> </w:t>
      </w:r>
      <w:r>
        <w:rPr/>
        <w:t>mínima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año</w:t>
      </w:r>
      <w:r>
        <w:rPr>
          <w:spacing w:val="-6"/>
        </w:rPr>
        <w:t> </w:t>
      </w:r>
      <w:r>
        <w:rPr/>
        <w:t>previo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nombramiento.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5"/>
        <w:jc w:val="both"/>
      </w:pP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modo,</w:t>
      </w:r>
      <w:r>
        <w:rPr>
          <w:spacing w:val="-7"/>
        </w:rPr>
        <w:t> </w:t>
      </w:r>
      <w:r>
        <w:rPr/>
        <w:t>tomando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consideración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w w:val="100"/>
        </w:rPr>
        <w:t> </w:t>
      </w:r>
      <w:r>
        <w:rPr/>
        <w:t>exhibió en su respuesta se contienen partes ilegibles y borrosas; y, que los</w:t>
      </w:r>
      <w:r>
        <w:rPr>
          <w:spacing w:val="38"/>
        </w:rPr>
        <w:t> </w:t>
      </w:r>
      <w:r>
        <w:rPr/>
        <w:t>exhibidos</w:t>
      </w:r>
      <w:r>
        <w:rPr>
          <w:w w:val="99"/>
        </w:rPr>
        <w:t> </w:t>
      </w:r>
      <w:r>
        <w:rPr/>
        <w:t>durante  la  etapa  de   instrucción  a  través  del  archivo  electrónico      </w:t>
      </w:r>
      <w:r>
        <w:rPr>
          <w:spacing w:val="28"/>
        </w:rPr>
        <w:t> </w:t>
      </w:r>
      <w:r>
        <w:rPr/>
        <w:t>denominado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 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 contienen información de carácter</w:t>
      </w:r>
      <w:r>
        <w:rPr>
          <w:rFonts w:ascii="Palatino Linotype" w:hAnsi="Palatino Linotype" w:cs="Palatino Linotype" w:eastAsia="Palatino Linotype"/>
          <w:spacing w:val="5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confidencial,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resulta procedente ordenar al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hacer entrega de la</w:t>
      </w:r>
      <w:r>
        <w:rPr>
          <w:rFonts w:ascii="Palatino Linotype" w:hAnsi="Palatino Linotype" w:cs="Palatino Linotype" w:eastAsia="Palatino Linotype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siguiente</w:t>
      </w:r>
      <w:r>
        <w:rPr>
          <w:rFonts w:ascii="Palatino Linotype" w:hAnsi="Palatino Linotype" w:cs="Palatino Linotype" w:eastAsia="Palatino Linotype"/>
          <w:sz w:val="24"/>
          <w:szCs w:val="24"/>
        </w:rPr>
        <w:t> documentación: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360" w:lineRule="auto" w:before="121" w:after="0"/>
        <w:ind w:left="1179" w:right="101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Los nombramientos de Juan Carlos Hernández Sánchez expuestos a</w:t>
      </w:r>
      <w:r>
        <w:rPr>
          <w:rFonts w:ascii="Palatino Linotype" w:hAnsi="Palatino Linotype" w:cs="Palatino Linotype" w:eastAsia="Palatino Linotype"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través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 archivo electrónico denominado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360" w:lineRule="auto" w:before="160" w:after="0"/>
        <w:ind w:left="1179" w:right="103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documento con el que se acredite que Juan Carlos Hernández Sánchez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ciudadano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pleno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uso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derechos.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Respecto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requisito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vez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clara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sobre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documento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idóneo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acreditarlo,</w:t>
      </w:r>
      <w:r>
        <w:rPr>
          <w:rFonts w:ascii="Palatino Linotype" w:hAnsi="Palatino Linotype"/>
          <w:sz w:val="24"/>
        </w:rPr>
        <w:t> resulta lógico que la Credencial para Votar expedida por la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institución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electoral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nacional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sea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documento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mayor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idoneidad;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tanto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tomando en consideración que este documento contiene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confidencial, deberá clasificarse y entregarse en versión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pública.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360" w:lineRule="auto" w:before="160" w:after="0"/>
        <w:ind w:left="1179" w:right="103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versión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documento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8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enero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2016,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expedido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z w:val="24"/>
          <w:szCs w:val="24"/>
        </w:rPr>
        <w:t> la Secretaría de la Contraloría, en el que se manifiesta que el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contralor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municipal Juan Carlos Hernández Sánchez no tiene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inscripciones,</w:t>
      </w:r>
      <w:r>
        <w:rPr>
          <w:rFonts w:ascii="Palatino Linotype" w:hAnsi="Palatino Linotype" w:cs="Palatino Linotype" w:eastAsia="Palatino Linotype"/>
          <w:sz w:val="24"/>
          <w:szCs w:val="24"/>
        </w:rPr>
        <w:t> anotaciones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registros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inhabilitación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sujeción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procedimiento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administrativo, el cual fue expuesto a través del archivo</w:t>
      </w:r>
      <w:r>
        <w:rPr>
          <w:rFonts w:ascii="Palatino Linotype" w:hAnsi="Palatino Linotype" w:cs="Palatino Linotype" w:eastAsia="Palatino Linotype"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denominado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360" w:lineRule="auto" w:before="160" w:after="0"/>
        <w:ind w:left="1179" w:right="102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La versión pública del Certificado de No Antecedentes Penales a favor de Juan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Carlos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Hernández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Sánchez,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19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mayo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2016,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expedido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Servicios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Periciales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México,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fue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expuesto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 través del archivo electrónico denominado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left="1179" w:right="103"/>
        <w:jc w:val="both"/>
      </w:pPr>
      <w:r>
        <w:rPr>
          <w:rFonts w:ascii="Palatino Linotype" w:hAnsi="Palatino Linotype" w:cs="Palatino Linotype" w:eastAsia="Palatino Linotype"/>
          <w:i/>
        </w:rPr>
        <w:t>CONTRALOR.pdf</w:t>
      </w:r>
      <w:r>
        <w:rPr/>
        <w:t>”. Respecto a este documento, se considera</w:t>
      </w:r>
      <w:r>
        <w:rPr>
          <w:spacing w:val="50"/>
        </w:rPr>
        <w:t> </w:t>
      </w:r>
      <w:r>
        <w:rPr/>
        <w:t>necesario</w:t>
      </w:r>
      <w:r>
        <w:rPr>
          <w:w w:val="99"/>
        </w:rPr>
        <w:t> </w:t>
      </w:r>
      <w:r>
        <w:rPr/>
        <w:t>entregar</w:t>
      </w:r>
      <w:r>
        <w:rPr>
          <w:spacing w:val="-11"/>
        </w:rPr>
        <w:t> </w:t>
      </w:r>
      <w:r>
        <w:rPr/>
        <w:t>toda</w:t>
      </w:r>
      <w:r>
        <w:rPr>
          <w:spacing w:val="-12"/>
        </w:rPr>
        <w:t> </w:t>
      </w:r>
      <w:r>
        <w:rPr/>
        <w:t>vez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un</w:t>
      </w:r>
      <w:r>
        <w:rPr>
          <w:spacing w:val="-10"/>
        </w:rPr>
        <w:t> </w:t>
      </w:r>
      <w:r>
        <w:rPr/>
        <w:t>requisito</w:t>
      </w:r>
      <w:r>
        <w:rPr>
          <w:spacing w:val="-9"/>
        </w:rPr>
        <w:t> </w:t>
      </w:r>
      <w:r>
        <w:rPr/>
        <w:t>indispensable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que</w:t>
      </w:r>
      <w:r>
        <w:rPr>
          <w:spacing w:val="-9"/>
        </w:rPr>
        <w:t> </w:t>
      </w:r>
      <w:r>
        <w:rPr/>
        <w:t>ejercer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cargo</w:t>
      </w:r>
      <w:r>
        <w:rPr>
          <w:w w:val="99"/>
        </w:rPr>
        <w:t> </w:t>
      </w:r>
      <w:r>
        <w:rPr/>
        <w:t>del</w:t>
      </w:r>
      <w:r>
        <w:rPr>
          <w:spacing w:val="38"/>
        </w:rPr>
        <w:t> </w:t>
      </w:r>
      <w:r>
        <w:rPr/>
        <w:t>contralor;</w:t>
      </w:r>
      <w:r>
        <w:rPr>
          <w:spacing w:val="38"/>
        </w:rPr>
        <w:t> </w:t>
      </w:r>
      <w:r>
        <w:rPr/>
        <w:t>de</w:t>
      </w:r>
      <w:r>
        <w:rPr>
          <w:spacing w:val="36"/>
        </w:rPr>
        <w:t> </w:t>
      </w:r>
      <w:r>
        <w:rPr/>
        <w:t>este</w:t>
      </w:r>
      <w:r>
        <w:rPr>
          <w:spacing w:val="36"/>
        </w:rPr>
        <w:t> </w:t>
      </w:r>
      <w:r>
        <w:rPr/>
        <w:t>modo,</w:t>
      </w:r>
      <w:r>
        <w:rPr>
          <w:spacing w:val="38"/>
        </w:rPr>
        <w:t> </w:t>
      </w:r>
      <w:r>
        <w:rPr/>
        <w:t>se</w:t>
      </w:r>
      <w:r>
        <w:rPr>
          <w:spacing w:val="39"/>
        </w:rPr>
        <w:t> </w:t>
      </w:r>
      <w:r>
        <w:rPr/>
        <w:t>da</w:t>
      </w:r>
      <w:r>
        <w:rPr>
          <w:spacing w:val="38"/>
        </w:rPr>
        <w:t> </w:t>
      </w:r>
      <w:r>
        <w:rPr/>
        <w:t>certeza</w:t>
      </w:r>
      <w:r>
        <w:rPr>
          <w:spacing w:val="38"/>
        </w:rPr>
        <w:t> </w:t>
      </w:r>
      <w:r>
        <w:rPr/>
        <w:t>al</w:t>
      </w:r>
      <w:r>
        <w:rPr>
          <w:spacing w:val="38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servidor</w:t>
      </w:r>
      <w:r>
        <w:rPr>
          <w:w w:val="100"/>
        </w:rPr>
        <w:t> </w:t>
      </w:r>
      <w:r>
        <w:rPr/>
        <w:t>público satisface los requisitos legales para serlo</w:t>
      </w:r>
      <w:r>
        <w:rPr>
          <w:spacing w:val="-14"/>
        </w:rPr>
        <w:t> </w:t>
      </w:r>
      <w:r>
        <w:rPr/>
        <w:t>contralor.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182" w:val="left" w:leader="none"/>
        </w:tabs>
        <w:spacing w:line="360" w:lineRule="auto" w:before="0" w:after="0"/>
        <w:ind w:left="1181" w:right="104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Título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favor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Juan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Carlos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Hernández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Sánchez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acredite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profesionista en alguna de las áreas jurídica, económica, contable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administrativa.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182" w:val="left" w:leader="none"/>
        </w:tabs>
        <w:spacing w:line="360" w:lineRule="auto" w:before="0" w:after="0"/>
        <w:ind w:left="1181" w:right="101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documentos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acredite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experiencia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mínima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año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previo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nombramiento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contralor,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jurídica,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administrativa,</w:t>
      </w:r>
      <w:r>
        <w:rPr>
          <w:rFonts w:ascii="Palatino Linotype" w:hAnsi="Palatino Linotype"/>
          <w:sz w:val="24"/>
        </w:rPr>
        <w:t> económica, contable o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z w:val="24"/>
        </w:rPr>
        <w:t>administrativa.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360" w:lineRule="auto" w:before="0" w:after="0"/>
        <w:ind w:left="1179" w:right="101" w:hanging="72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El Certificación de Competencia Laboral en Funciones expedido por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Instituto Hacendario del Estado de México, a favor de Juan</w:t>
      </w:r>
      <w:r>
        <w:rPr>
          <w:rFonts w:ascii="Palatino Linotype" w:hAnsi="Palatino Linotype" w:cs="Palatino Linotype" w:eastAsia="Palatino Linotype"/>
          <w:spacing w:val="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Carlos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Hernández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Sánchez,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cual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fue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expuesto</w:t>
      </w:r>
      <w:r>
        <w:rPr>
          <w:rFonts w:ascii="Palatino Linotype" w:hAnsi="Palatino Linotype" w:cs="Palatino Linotype" w:eastAsia="Palatino Linotype"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través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denominado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pStyle w:val="BodyText"/>
        <w:spacing w:line="360" w:lineRule="auto" w:before="119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Por</w:t>
      </w:r>
      <w:r>
        <w:rPr>
          <w:spacing w:val="37"/>
        </w:rPr>
        <w:t> </w:t>
      </w:r>
      <w:r>
        <w:rPr/>
        <w:t>último,</w:t>
      </w:r>
      <w:r>
        <w:rPr>
          <w:spacing w:val="38"/>
        </w:rPr>
        <w:t> </w:t>
      </w:r>
      <w:r>
        <w:rPr/>
        <w:t>como</w:t>
      </w:r>
      <w:r>
        <w:rPr>
          <w:spacing w:val="37"/>
        </w:rPr>
        <w:t> </w:t>
      </w:r>
      <w:r>
        <w:rPr/>
        <w:t>ya</w:t>
      </w:r>
      <w:r>
        <w:rPr>
          <w:spacing w:val="38"/>
        </w:rPr>
        <w:t> </w:t>
      </w:r>
      <w:r>
        <w:rPr/>
        <w:t>se</w:t>
      </w:r>
      <w:r>
        <w:rPr>
          <w:spacing w:val="39"/>
        </w:rPr>
        <w:t> </w:t>
      </w:r>
      <w:r>
        <w:rPr/>
        <w:t>indicó</w:t>
      </w:r>
      <w:r>
        <w:rPr>
          <w:spacing w:val="37"/>
        </w:rPr>
        <w:t> </w:t>
      </w:r>
      <w:r>
        <w:rPr/>
        <w:t>con</w:t>
      </w:r>
      <w:r>
        <w:rPr>
          <w:spacing w:val="35"/>
        </w:rPr>
        <w:t> </w:t>
      </w:r>
      <w:r>
        <w:rPr/>
        <w:t>antelación,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7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7"/>
        </w:rPr>
        <w:t> </w:t>
      </w:r>
      <w:r>
        <w:rPr/>
        <w:t>al</w:t>
      </w:r>
      <w:r>
        <w:rPr>
          <w:spacing w:val="36"/>
        </w:rPr>
        <w:t> </w:t>
      </w:r>
      <w:r>
        <w:rPr/>
        <w:t>momento</w:t>
      </w:r>
      <w:r>
        <w:rPr>
          <w:spacing w:val="37"/>
        </w:rPr>
        <w:t> </w:t>
      </w:r>
      <w:r>
        <w:rPr/>
        <w:t>de</w:t>
      </w:r>
      <w:r>
        <w:rPr/>
        <w:t> ampliar su respuesta durante la etapa de instrucción, deja vulnerables datos</w:t>
      </w:r>
      <w:r>
        <w:rPr>
          <w:spacing w:val="53"/>
        </w:rPr>
        <w:t> </w:t>
      </w:r>
      <w:r>
        <w:rPr/>
        <w:t>que</w:t>
      </w:r>
      <w:r>
        <w:rPr>
          <w:w w:val="100"/>
        </w:rPr>
        <w:t> </w:t>
      </w:r>
      <w:r>
        <w:rPr/>
        <w:t>pueden</w:t>
      </w:r>
      <w:r>
        <w:rPr>
          <w:spacing w:val="27"/>
        </w:rPr>
        <w:t> </w:t>
      </w:r>
      <w:r>
        <w:rPr/>
        <w:t>considerarse</w:t>
      </w:r>
      <w:r>
        <w:rPr>
          <w:spacing w:val="28"/>
        </w:rPr>
        <w:t> </w:t>
      </w:r>
      <w:r>
        <w:rPr/>
        <w:t>información</w:t>
      </w:r>
      <w:r>
        <w:rPr>
          <w:spacing w:val="27"/>
        </w:rPr>
        <w:t> </w:t>
      </w:r>
      <w:r>
        <w:rPr/>
        <w:t>confidencial</w:t>
      </w:r>
      <w:r>
        <w:rPr>
          <w:spacing w:val="27"/>
        </w:rPr>
        <w:t> </w:t>
      </w:r>
      <w:r>
        <w:rPr/>
        <w:t>como</w:t>
      </w:r>
      <w:r>
        <w:rPr>
          <w:spacing w:val="29"/>
        </w:rPr>
        <w:t> </w:t>
      </w:r>
      <w:r>
        <w:rPr/>
        <w:t>lo</w:t>
      </w:r>
      <w:r>
        <w:rPr>
          <w:spacing w:val="29"/>
        </w:rPr>
        <w:t> </w:t>
      </w:r>
      <w:r>
        <w:rPr/>
        <w:t>son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RFC,</w:t>
      </w:r>
      <w:r>
        <w:rPr>
          <w:spacing w:val="28"/>
        </w:rPr>
        <w:t> </w:t>
      </w:r>
      <w:r>
        <w:rPr/>
        <w:t>huella</w:t>
      </w:r>
      <w:r>
        <w:rPr>
          <w:spacing w:val="28"/>
        </w:rPr>
        <w:t> </w:t>
      </w:r>
      <w:r>
        <w:rPr/>
        <w:t>digital</w:t>
      </w:r>
      <w:r>
        <w:rPr>
          <w:spacing w:val="27"/>
        </w:rPr>
        <w:t> </w:t>
      </w:r>
      <w:r>
        <w:rPr/>
        <w:t>y</w:t>
      </w:r>
      <w:r>
        <w:rPr>
          <w:w w:val="100"/>
        </w:rPr>
        <w:t> </w:t>
      </w:r>
      <w:r>
        <w:rPr/>
        <w:t>calificaciones del contralor municipal, lo que en estricto sentido, podría</w:t>
      </w:r>
      <w:r>
        <w:rPr>
          <w:spacing w:val="40"/>
        </w:rPr>
        <w:t> </w:t>
      </w:r>
      <w:r>
        <w:rPr/>
        <w:t>ser</w:t>
      </w:r>
      <w:r>
        <w:rPr/>
        <w:t> considerado   como   infracciones    a    la    Ley    de    Transparencia    y    Acceso   </w:t>
      </w:r>
      <w:r>
        <w:rPr>
          <w:spacing w:val="11"/>
        </w:rPr>
        <w:t> </w:t>
      </w:r>
      <w:r>
        <w:rPr/>
        <w:t>a</w:t>
      </w:r>
      <w:r>
        <w:rPr/>
        <w:t> 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/>
        <w:t> Datos Personales en Posesión de Sujetos Obligados del Estado de México</w:t>
      </w:r>
      <w:r>
        <w:rPr>
          <w:spacing w:val="37"/>
        </w:rPr>
        <w:t> </w:t>
      </w:r>
      <w:r>
        <w:rPr/>
        <w:t>y</w:t>
      </w:r>
      <w:r>
        <w:rPr>
          <w:w w:val="100"/>
        </w:rPr>
        <w:t> </w:t>
      </w:r>
      <w:r>
        <w:rPr/>
        <w:t>Municipios;  sin embargo,  si bien la  imposición  de  medidas de  apremio  al </w:t>
      </w:r>
      <w:r>
        <w:rPr>
          <w:spacing w:val="5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21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medio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impugnación;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también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que,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conformidad con lo establecido en el artículo 36 fracción X de la Ley de la materia,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se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ordena dar vista al Titular de la Contraloría Interna y Órgano de Control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Vigilancia de este Instituto</w:t>
      </w:r>
      <w:r>
        <w:rPr>
          <w:rFonts w:ascii="Palatino Linotype" w:hAnsi="Palatino Linotype"/>
          <w:sz w:val="24"/>
        </w:rPr>
        <w:t>, de conformidad con el artículo 190 de la Ley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Transparencia y Acceso a la Información Pública del Estado de México y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z w:val="24"/>
        </w:rPr>
        <w:t> a efecto de que determine lo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conducente.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b w:val="0"/>
          <w:bCs w:val="0"/>
        </w:rPr>
      </w:pPr>
      <w:r>
        <w:rPr/>
        <w:t>De la versión</w:t>
      </w:r>
      <w:r>
        <w:rPr>
          <w:spacing w:val="-2"/>
        </w:rPr>
        <w:t> </w:t>
      </w:r>
      <w:r>
        <w:rPr/>
        <w:t>pública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01"/>
        <w:jc w:val="both"/>
      </w:pPr>
      <w:r>
        <w:rPr/>
        <w:t>De</w:t>
      </w:r>
      <w:r>
        <w:rPr>
          <w:spacing w:val="34"/>
        </w:rPr>
        <w:t> </w:t>
      </w:r>
      <w:r>
        <w:rPr/>
        <w:t>lo</w:t>
      </w:r>
      <w:r>
        <w:rPr>
          <w:spacing w:val="35"/>
        </w:rPr>
        <w:t> </w:t>
      </w:r>
      <w:r>
        <w:rPr/>
        <w:t>anterior,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manera</w:t>
      </w:r>
      <w:r>
        <w:rPr>
          <w:spacing w:val="34"/>
        </w:rPr>
        <w:t> </w:t>
      </w:r>
      <w:r>
        <w:rPr/>
        <w:t>enunciativa</w:t>
      </w:r>
      <w:r>
        <w:rPr>
          <w:spacing w:val="34"/>
        </w:rPr>
        <w:t> </w:t>
      </w:r>
      <w:r>
        <w:rPr/>
        <w:t>mas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limitativa,</w:t>
      </w:r>
      <w:r>
        <w:rPr>
          <w:spacing w:val="34"/>
        </w:rPr>
        <w:t> </w:t>
      </w:r>
      <w:r>
        <w:rPr/>
        <w:t>es</w:t>
      </w:r>
      <w:r>
        <w:rPr>
          <w:spacing w:val="33"/>
        </w:rPr>
        <w:t> </w:t>
      </w:r>
      <w:r>
        <w:rPr/>
        <w:t>preciso</w:t>
      </w:r>
      <w:r>
        <w:rPr>
          <w:spacing w:val="35"/>
        </w:rPr>
        <w:t> </w:t>
      </w:r>
      <w:r>
        <w:rPr/>
        <w:t>señalar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la</w:t>
      </w:r>
      <w:r>
        <w:rPr>
          <w:w w:val="100"/>
        </w:rPr>
        <w:t> </w:t>
      </w:r>
      <w:r>
        <w:rPr/>
        <w:t>documentación</w:t>
      </w:r>
      <w:r>
        <w:rPr>
          <w:spacing w:val="44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45"/>
        </w:rPr>
        <w:t> </w:t>
      </w:r>
      <w:r>
        <w:rPr/>
        <w:t>ordena</w:t>
      </w:r>
      <w:r>
        <w:rPr>
          <w:spacing w:val="45"/>
        </w:rPr>
        <w:t> </w:t>
      </w:r>
      <w:r>
        <w:rPr/>
        <w:t>entregar</w:t>
      </w:r>
      <w:r>
        <w:rPr>
          <w:spacing w:val="46"/>
        </w:rPr>
        <w:t> </w:t>
      </w:r>
      <w:r>
        <w:rPr/>
        <w:t>contiene</w:t>
      </w:r>
      <w:r>
        <w:rPr>
          <w:spacing w:val="47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carácter</w:t>
      </w:r>
      <w:r>
        <w:rPr>
          <w:spacing w:val="46"/>
        </w:rPr>
        <w:t> </w:t>
      </w:r>
      <w:r>
        <w:rPr/>
        <w:t>personal</w:t>
      </w:r>
      <w:r>
        <w:rPr>
          <w:w w:val="100"/>
        </w:rPr>
        <w:t> </w:t>
      </w:r>
      <w:r>
        <w:rPr/>
        <w:t>como lo son el RFC, huella digital y calificaciones del contralor, información que</w:t>
      </w:r>
      <w:r>
        <w:rPr>
          <w:spacing w:val="18"/>
        </w:rPr>
        <w:t> </w:t>
      </w:r>
      <w:r>
        <w:rPr/>
        <w:t>no</w:t>
      </w:r>
      <w:r>
        <w:rPr>
          <w:spacing w:val="-1"/>
          <w:w w:val="99"/>
        </w:rPr>
        <w:t> </w:t>
      </w:r>
      <w:r>
        <w:rPr/>
        <w:t>aporta al ejercicio de la transparencia; por lo tanto, son datos que sin</w:t>
      </w:r>
      <w:r>
        <w:rPr>
          <w:spacing w:val="41"/>
        </w:rPr>
        <w:t> </w:t>
      </w:r>
      <w:r>
        <w:rPr/>
        <w:t>consentimiento</w:t>
      </w:r>
      <w:r>
        <w:rPr>
          <w:w w:val="100"/>
        </w:rPr>
        <w:t> </w:t>
      </w:r>
      <w:r>
        <w:rPr/>
        <w:t>del</w:t>
      </w:r>
      <w:r>
        <w:rPr>
          <w:spacing w:val="43"/>
        </w:rPr>
        <w:t> </w:t>
      </w:r>
      <w:r>
        <w:rPr/>
        <w:t>titular</w:t>
      </w:r>
      <w:r>
        <w:rPr>
          <w:spacing w:val="47"/>
        </w:rPr>
        <w:t> </w:t>
      </w:r>
      <w:r>
        <w:rPr/>
        <w:t>no</w:t>
      </w:r>
      <w:r>
        <w:rPr>
          <w:spacing w:val="44"/>
        </w:rPr>
        <w:t> </w:t>
      </w:r>
      <w:r>
        <w:rPr/>
        <w:t>deben</w:t>
      </w:r>
      <w:r>
        <w:rPr>
          <w:spacing w:val="47"/>
        </w:rPr>
        <w:t> </w:t>
      </w:r>
      <w:r>
        <w:rPr/>
        <w:t>dejarse</w:t>
      </w:r>
      <w:r>
        <w:rPr>
          <w:spacing w:val="43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>
          <w:spacing w:val="43"/>
        </w:rPr>
        <w:t> </w:t>
      </w:r>
      <w:r>
        <w:rPr/>
        <w:t>vista;</w:t>
      </w:r>
      <w:r>
        <w:rPr>
          <w:spacing w:val="43"/>
        </w:rPr>
        <w:t> </w:t>
      </w:r>
      <w:r>
        <w:rPr/>
        <w:t>bajo</w:t>
      </w:r>
      <w:r>
        <w:rPr>
          <w:spacing w:val="47"/>
        </w:rPr>
        <w:t> </w:t>
      </w:r>
      <w:r>
        <w:rPr/>
        <w:t>ese</w:t>
      </w:r>
      <w:r>
        <w:rPr>
          <w:spacing w:val="43"/>
        </w:rPr>
        <w:t> </w:t>
      </w:r>
      <w:r>
        <w:rPr/>
        <w:t>tenor,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46"/>
        </w:rPr>
        <w:t> </w:t>
      </w:r>
      <w:r>
        <w:rPr/>
        <w:t>deberá</w:t>
      </w:r>
      <w:r>
        <w:rPr>
          <w:w w:val="100"/>
        </w:rPr>
        <w:t> </w:t>
      </w:r>
      <w:r>
        <w:rPr/>
        <w:t>proceder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testar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datos</w:t>
      </w:r>
      <w:r>
        <w:rPr>
          <w:spacing w:val="-15"/>
        </w:rPr>
        <w:t> </w:t>
      </w:r>
      <w:r>
        <w:rPr/>
        <w:t>personales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encuentren</w:t>
      </w:r>
      <w:r>
        <w:rPr>
          <w:spacing w:val="-15"/>
        </w:rPr>
        <w:t> </w:t>
      </w:r>
      <w:r>
        <w:rPr/>
        <w:t>contenidos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documentos</w:t>
      </w:r>
      <w:r>
        <w:rPr/>
        <w:t> a</w:t>
      </w:r>
      <w:r>
        <w:rPr>
          <w:spacing w:val="-14"/>
        </w:rPr>
        <w:t> </w:t>
      </w:r>
      <w:r>
        <w:rPr/>
        <w:t>entregar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satisfacer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00"/>
        <w:jc w:val="both"/>
      </w:pPr>
      <w:r>
        <w:rPr/>
        <w:t>De igual manera, de manera enunciativa más no limitativa, los datos concernientes</w:t>
      </w:r>
      <w:r>
        <w:rPr>
          <w:spacing w:val="21"/>
        </w:rPr>
        <w:t> </w:t>
      </w:r>
      <w:r>
        <w:rPr/>
        <w:t>a</w:t>
      </w:r>
      <w:r>
        <w:rPr/>
        <w:t> una</w:t>
      </w:r>
      <w:r>
        <w:rPr>
          <w:spacing w:val="25"/>
        </w:rPr>
        <w:t> </w:t>
      </w:r>
      <w:r>
        <w:rPr/>
        <w:t>persona</w:t>
      </w:r>
      <w:r>
        <w:rPr>
          <w:spacing w:val="25"/>
        </w:rPr>
        <w:t> </w:t>
      </w:r>
      <w:r>
        <w:rPr/>
        <w:t>identificada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/>
        <w:t>identificable,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/>
        <w:t>aquellos</w:t>
      </w:r>
      <w:r>
        <w:rPr>
          <w:spacing w:val="24"/>
        </w:rPr>
        <w:t> </w:t>
      </w:r>
      <w:r>
        <w:rPr/>
        <w:t>datos</w:t>
      </w:r>
      <w:r>
        <w:rPr>
          <w:spacing w:val="24"/>
        </w:rPr>
        <w:t> </w:t>
      </w:r>
      <w:r>
        <w:rPr/>
        <w:t>que</w:t>
      </w:r>
      <w:r>
        <w:rPr>
          <w:spacing w:val="26"/>
        </w:rPr>
        <w:t> </w:t>
      </w:r>
      <w:r>
        <w:rPr/>
        <w:t>tengan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carácter</w:t>
      </w:r>
      <w:r>
        <w:rPr>
          <w:spacing w:val="24"/>
        </w:rPr>
        <w:t> </w:t>
      </w:r>
      <w:r>
        <w:rPr/>
        <w:t>de</w:t>
      </w:r>
      <w:r>
        <w:rPr/>
        <w:t> sensibles, es decir los que afectan la esfera más íntima de su titular o cuya</w:t>
      </w:r>
      <w:r>
        <w:rPr>
          <w:spacing w:val="12"/>
        </w:rPr>
        <w:t> </w:t>
      </w:r>
      <w:r>
        <w:rPr/>
        <w:t>utilización</w:t>
      </w:r>
      <w:r>
        <w:rPr>
          <w:w w:val="100"/>
        </w:rPr>
        <w:t> </w:t>
      </w:r>
      <w:r>
        <w:rPr/>
        <w:t>indebida</w:t>
      </w:r>
      <w:r>
        <w:rPr>
          <w:spacing w:val="-8"/>
        </w:rPr>
        <w:t> </w:t>
      </w:r>
      <w:r>
        <w:rPr/>
        <w:t>pueda</w:t>
      </w:r>
      <w:r>
        <w:rPr>
          <w:spacing w:val="-8"/>
        </w:rPr>
        <w:t> </w:t>
      </w:r>
      <w:r>
        <w:rPr/>
        <w:t>dar</w:t>
      </w:r>
      <w:r>
        <w:rPr>
          <w:spacing w:val="-7"/>
        </w:rPr>
        <w:t> </w:t>
      </w:r>
      <w:r>
        <w:rPr/>
        <w:t>origen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discriminación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conlleven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riesgo</w:t>
      </w:r>
      <w:r>
        <w:rPr>
          <w:spacing w:val="-7"/>
        </w:rPr>
        <w:t> </w:t>
      </w:r>
      <w:r>
        <w:rPr/>
        <w:t>grave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aquel</w:t>
      </w:r>
      <w:r>
        <w:rPr>
          <w:spacing w:val="-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acuerdo a los que señala la fracción XII del artículo 4 de la Ley de Protección de</w:t>
      </w:r>
      <w:r>
        <w:rPr>
          <w:spacing w:val="-41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 del Estado de</w:t>
      </w:r>
      <w:r>
        <w:rPr>
          <w:spacing w:val="-10"/>
        </w:rPr>
        <w:t> </w:t>
      </w:r>
      <w:r>
        <w:rPr/>
        <w:t>México.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1"/>
        <w:jc w:val="both"/>
      </w:pPr>
      <w:r>
        <w:rPr/>
        <w:t>Esto es porque, el derecho de acceso a la información pública tiene como limitante</w:t>
      </w:r>
      <w:r>
        <w:rPr>
          <w:spacing w:val="49"/>
        </w:rPr>
        <w:t> </w:t>
      </w:r>
      <w:r>
        <w:rPr/>
        <w:t>el</w:t>
      </w:r>
      <w:r>
        <w:rPr/>
        <w:t> respeto a la intimidad y a la vida privada de las personas, por lo que la entrega de</w:t>
      </w:r>
      <w:r>
        <w:rPr>
          <w:spacing w:val="57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pudiera</w:t>
      </w:r>
      <w:r>
        <w:rPr>
          <w:spacing w:val="19"/>
        </w:rPr>
        <w:t> </w:t>
      </w:r>
      <w:r>
        <w:rPr/>
        <w:t>entregarse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su</w:t>
      </w:r>
      <w:r>
        <w:rPr>
          <w:spacing w:val="18"/>
        </w:rPr>
        <w:t> </w:t>
      </w:r>
      <w:r>
        <w:rPr/>
        <w:t>caso,</w:t>
      </w:r>
      <w:r>
        <w:rPr>
          <w:spacing w:val="19"/>
        </w:rPr>
        <w:t> </w:t>
      </w:r>
      <w:r>
        <w:rPr/>
        <w:t>deberá</w:t>
      </w:r>
      <w:r>
        <w:rPr>
          <w:spacing w:val="19"/>
        </w:rPr>
        <w:t> </w:t>
      </w:r>
      <w:r>
        <w:rPr/>
        <w:t>ser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versión</w:t>
      </w:r>
      <w:r>
        <w:rPr>
          <w:spacing w:val="19"/>
        </w:rPr>
        <w:t> </w:t>
      </w:r>
      <w:r>
        <w:rPr/>
        <w:t>pública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/>
        <w:t> que se suprima aquella información relacionada con la vida privada de</w:t>
      </w:r>
      <w:r>
        <w:rPr>
          <w:spacing w:val="30"/>
        </w:rPr>
        <w:t> </w:t>
      </w:r>
      <w:r>
        <w:rPr/>
        <w:t>los</w:t>
      </w:r>
      <w:r>
        <w:rPr>
          <w:w w:val="99"/>
        </w:rPr>
        <w:t> </w:t>
      </w:r>
      <w:r>
        <w:rPr/>
        <w:t>particulares y de los servidores públicos, de acuerdo con dispuesto en los artículos</w:t>
      </w:r>
      <w:r>
        <w:rPr>
          <w:spacing w:val="3"/>
        </w:rPr>
        <w:t> </w:t>
      </w:r>
      <w:r>
        <w:rPr/>
        <w:t>3,</w:t>
      </w:r>
      <w:r>
        <w:rPr/>
        <w:t> fracciones</w:t>
      </w:r>
      <w:r>
        <w:rPr>
          <w:spacing w:val="-3"/>
        </w:rPr>
        <w:t> </w:t>
      </w:r>
      <w:r>
        <w:rPr/>
        <w:t>IX,</w:t>
      </w:r>
      <w:r>
        <w:rPr>
          <w:spacing w:val="-2"/>
        </w:rPr>
        <w:t> </w:t>
      </w:r>
      <w:r>
        <w:rPr/>
        <w:t>XX,</w:t>
      </w:r>
      <w:r>
        <w:rPr>
          <w:spacing w:val="-5"/>
        </w:rPr>
        <w:t> </w:t>
      </w:r>
      <w:r>
        <w:rPr/>
        <w:t>XXI</w:t>
      </w:r>
      <w:r>
        <w:rPr>
          <w:spacing w:val="-7"/>
        </w:rPr>
        <w:t> </w:t>
      </w:r>
      <w:r>
        <w:rPr/>
        <w:t>y</w:t>
      </w:r>
      <w:r>
        <w:rPr>
          <w:spacing w:val="-2"/>
        </w:rPr>
        <w:t> </w:t>
      </w:r>
      <w:r>
        <w:rPr/>
        <w:t>XLV;</w:t>
      </w:r>
      <w:r>
        <w:rPr>
          <w:spacing w:val="-2"/>
        </w:rPr>
        <w:t> </w:t>
      </w:r>
      <w:r>
        <w:rPr/>
        <w:t>4,</w:t>
      </w:r>
      <w:r>
        <w:rPr>
          <w:spacing w:val="-2"/>
        </w:rPr>
        <w:t> </w:t>
      </w:r>
      <w:r>
        <w:rPr/>
        <w:t>51,</w:t>
      </w:r>
      <w:r>
        <w:rPr>
          <w:spacing w:val="-5"/>
        </w:rPr>
        <w:t> </w:t>
      </w:r>
      <w:r>
        <w:rPr/>
        <w:t>91,</w:t>
      </w:r>
      <w:r>
        <w:rPr>
          <w:spacing w:val="-2"/>
        </w:rPr>
        <w:t> </w:t>
      </w:r>
      <w:r>
        <w:rPr/>
        <w:t>137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143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Acceso</w:t>
      </w:r>
      <w:r>
        <w:rPr>
          <w:spacing w:val="-1"/>
          <w:w w:val="99"/>
        </w:rPr>
        <w:t> </w:t>
      </w:r>
      <w:r>
        <w:rPr/>
        <w:t>a la Información Pública del Estado de México y</w:t>
      </w:r>
      <w:r>
        <w:rPr>
          <w:spacing w:val="-20"/>
        </w:rPr>
        <w:t> </w:t>
      </w:r>
      <w:r>
        <w:rPr/>
        <w:t>Municipios.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Por</w:t>
      </w:r>
      <w:r>
        <w:rPr>
          <w:spacing w:val="-12"/>
        </w:rPr>
        <w:t> </w:t>
      </w:r>
      <w:r>
        <w:rPr/>
        <w:t>ello,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Sujetos</w:t>
      </w:r>
      <w:r>
        <w:rPr>
          <w:spacing w:val="-14"/>
        </w:rPr>
        <w:t> </w:t>
      </w:r>
      <w:r>
        <w:rPr/>
        <w:t>Obligados</w:t>
      </w:r>
      <w:r>
        <w:rPr>
          <w:spacing w:val="-14"/>
        </w:rPr>
        <w:t> </w:t>
      </w:r>
      <w:r>
        <w:rPr/>
        <w:t>deben</w:t>
      </w:r>
      <w:r>
        <w:rPr>
          <w:spacing w:val="-14"/>
        </w:rPr>
        <w:t> </w:t>
      </w:r>
      <w:r>
        <w:rPr/>
        <w:t>observar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4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posesión</w:t>
      </w:r>
      <w:r>
        <w:rPr>
          <w:spacing w:val="1"/>
          <w:w w:val="99"/>
        </w:rPr>
        <w:t> </w:t>
      </w:r>
      <w:r>
        <w:rPr/>
        <w:t>estén</w:t>
      </w:r>
      <w:r>
        <w:rPr>
          <w:spacing w:val="-11"/>
        </w:rPr>
        <w:t> </w:t>
      </w:r>
      <w:r>
        <w:rPr/>
        <w:t>protegidos,</w:t>
      </w:r>
      <w:r>
        <w:rPr>
          <w:spacing w:val="-11"/>
        </w:rPr>
        <w:t> </w:t>
      </w:r>
      <w:r>
        <w:rPr/>
        <w:t>adoptando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medidas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administrativa,</w:t>
      </w:r>
      <w:r>
        <w:rPr>
          <w:spacing w:val="-11"/>
        </w:rPr>
        <w:t> </w:t>
      </w:r>
      <w:r>
        <w:rPr/>
        <w:t>física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técnica</w:t>
      </w:r>
      <w:r>
        <w:rPr/>
        <w:t> necesarias</w:t>
      </w:r>
      <w:r>
        <w:rPr>
          <w:spacing w:val="43"/>
        </w:rPr>
        <w:t> </w:t>
      </w:r>
      <w:r>
        <w:rPr/>
        <w:t>para</w:t>
      </w:r>
      <w:r>
        <w:rPr>
          <w:spacing w:val="44"/>
        </w:rPr>
        <w:t> </w:t>
      </w:r>
      <w:r>
        <w:rPr/>
        <w:t>garantizar</w:t>
      </w:r>
      <w:r>
        <w:rPr>
          <w:spacing w:val="45"/>
        </w:rPr>
        <w:t> </w:t>
      </w:r>
      <w:r>
        <w:rPr/>
        <w:t>la</w:t>
      </w:r>
      <w:r>
        <w:rPr>
          <w:spacing w:val="44"/>
        </w:rPr>
        <w:t> </w:t>
      </w:r>
      <w:r>
        <w:rPr/>
        <w:t>integridad,</w:t>
      </w:r>
      <w:r>
        <w:rPr>
          <w:spacing w:val="46"/>
        </w:rPr>
        <w:t> </w:t>
      </w:r>
      <w:r>
        <w:rPr/>
        <w:t>confidencialidad</w:t>
      </w:r>
      <w:r>
        <w:rPr>
          <w:spacing w:val="43"/>
        </w:rPr>
        <w:t> </w:t>
      </w:r>
      <w:r>
        <w:rPr/>
        <w:t>y</w:t>
      </w:r>
      <w:r>
        <w:rPr>
          <w:spacing w:val="44"/>
        </w:rPr>
        <w:t> </w:t>
      </w:r>
      <w:r>
        <w:rPr/>
        <w:t>disponibilidad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los</w:t>
      </w:r>
      <w:r>
        <w:rPr>
          <w:w w:val="99"/>
        </w:rPr>
        <w:t> </w:t>
      </w:r>
      <w:r>
        <w:rPr/>
        <w:t>mismos, considerando además, que conforme al principio de finalidad</w:t>
      </w:r>
      <w:r>
        <w:rPr>
          <w:spacing w:val="21"/>
        </w:rPr>
        <w:t> </w:t>
      </w:r>
      <w:r>
        <w:rPr/>
        <w:t>todo</w:t>
      </w:r>
      <w:r>
        <w:rPr>
          <w:w w:val="99"/>
        </w:rPr>
        <w:t> </w:t>
      </w:r>
      <w:r>
        <w:rPr/>
        <w:t>tratamiento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datos</w:t>
      </w:r>
      <w:r>
        <w:rPr>
          <w:spacing w:val="48"/>
        </w:rPr>
        <w:t> </w:t>
      </w:r>
      <w:r>
        <w:rPr/>
        <w:t>personales</w:t>
      </w:r>
      <w:r>
        <w:rPr>
          <w:spacing w:val="51"/>
        </w:rPr>
        <w:t> </w:t>
      </w:r>
      <w:r>
        <w:rPr/>
        <w:t>que</w:t>
      </w:r>
      <w:r>
        <w:rPr>
          <w:spacing w:val="52"/>
        </w:rPr>
        <w:t> </w:t>
      </w:r>
      <w:r>
        <w:rPr/>
        <w:t>efectúen</w:t>
      </w:r>
      <w:r>
        <w:rPr>
          <w:spacing w:val="51"/>
        </w:rPr>
        <w:t> </w:t>
      </w:r>
      <w:r>
        <w:rPr/>
        <w:t>los</w:t>
      </w:r>
      <w:r>
        <w:rPr>
          <w:spacing w:val="51"/>
        </w:rPr>
        <w:t> </w:t>
      </w:r>
      <w:r>
        <w:rPr/>
        <w:t>Sujetos</w:t>
      </w:r>
      <w:r>
        <w:rPr>
          <w:spacing w:val="48"/>
        </w:rPr>
        <w:t> </w:t>
      </w:r>
      <w:r>
        <w:rPr/>
        <w:t>Obligados</w:t>
      </w:r>
      <w:r>
        <w:rPr>
          <w:spacing w:val="51"/>
        </w:rPr>
        <w:t> </w:t>
      </w:r>
      <w:r>
        <w:rPr/>
        <w:t>deberá</w:t>
      </w:r>
      <w:r>
        <w:rPr>
          <w:spacing w:val="52"/>
        </w:rPr>
        <w:t> </w:t>
      </w:r>
      <w:r>
        <w:rPr/>
        <w:t>estar</w:t>
      </w:r>
      <w:r>
        <w:rPr>
          <w:w w:val="100"/>
        </w:rPr>
        <w:t> </w:t>
      </w:r>
      <w:r>
        <w:rPr/>
        <w:t>justificado</w:t>
      </w:r>
      <w:r>
        <w:rPr>
          <w:spacing w:val="42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1"/>
        </w:rPr>
        <w:t> </w:t>
      </w:r>
      <w:r>
        <w:rPr/>
        <w:t>Ley,</w:t>
      </w:r>
      <w:r>
        <w:rPr>
          <w:spacing w:val="38"/>
        </w:rPr>
        <w:t> </w:t>
      </w:r>
      <w:r>
        <w:rPr/>
        <w:t>tal</w:t>
      </w:r>
      <w:r>
        <w:rPr>
          <w:spacing w:val="40"/>
        </w:rPr>
        <w:t> </w:t>
      </w:r>
      <w:r>
        <w:rPr/>
        <w:t>como</w:t>
      </w:r>
      <w:r>
        <w:rPr>
          <w:spacing w:val="42"/>
        </w:rPr>
        <w:t> </w:t>
      </w:r>
      <w:r>
        <w:rPr/>
        <w:t>lo</w:t>
      </w:r>
      <w:r>
        <w:rPr>
          <w:spacing w:val="39"/>
        </w:rPr>
        <w:t> </w:t>
      </w:r>
      <w:r>
        <w:rPr/>
        <w:t>disponen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artículos</w:t>
      </w:r>
      <w:r>
        <w:rPr>
          <w:spacing w:val="40"/>
        </w:rPr>
        <w:t> </w:t>
      </w:r>
      <w:r>
        <w:rPr/>
        <w:t>22,</w:t>
      </w:r>
      <w:r>
        <w:rPr>
          <w:spacing w:val="41"/>
        </w:rPr>
        <w:t> </w:t>
      </w:r>
      <w:r>
        <w:rPr/>
        <w:t>38</w:t>
      </w:r>
      <w:r>
        <w:rPr>
          <w:spacing w:val="41"/>
        </w:rPr>
        <w:t> </w:t>
      </w:r>
      <w:r>
        <w:rPr/>
        <w:t>y</w:t>
      </w:r>
      <w:r>
        <w:rPr>
          <w:spacing w:val="39"/>
        </w:rPr>
        <w:t> </w:t>
      </w:r>
      <w:r>
        <w:rPr/>
        <w:t>43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Ley</w:t>
      </w:r>
      <w:r>
        <w:rPr>
          <w:spacing w:val="3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Protección de Datos Personales en Posesión de Sujetos Obligados del Estado</w:t>
      </w:r>
      <w:r>
        <w:rPr>
          <w:spacing w:val="-9"/>
        </w:rPr>
        <w:t> </w:t>
      </w:r>
      <w:r>
        <w:rPr/>
        <w:t>de</w:t>
      </w:r>
      <w:r>
        <w:rPr/>
        <w:t> México y</w:t>
      </w:r>
      <w:r>
        <w:rPr>
          <w:spacing w:val="-8"/>
        </w:rPr>
        <w:t> </w:t>
      </w:r>
      <w:r>
        <w:rPr/>
        <w:t>Municipios.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6"/>
        <w:jc w:val="both"/>
      </w:pP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modo,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armonía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constitucionales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máxima</w:t>
      </w:r>
      <w:r>
        <w:rPr>
          <w:spacing w:val="-8"/>
        </w:rPr>
        <w:t> </w:t>
      </w:r>
      <w:r>
        <w:rPr/>
        <w:t>publicidad</w:t>
      </w:r>
      <w:r>
        <w:rPr>
          <w:w w:val="99"/>
        </w:rPr>
        <w:t> </w:t>
      </w:r>
      <w:r>
        <w:rPr/>
        <w:t>y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protección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datos</w:t>
      </w:r>
      <w:r>
        <w:rPr>
          <w:spacing w:val="51"/>
        </w:rPr>
        <w:t> </w:t>
      </w:r>
      <w:r>
        <w:rPr/>
        <w:t>personales,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Ley</w:t>
      </w:r>
      <w:r>
        <w:rPr>
          <w:spacing w:val="53"/>
        </w:rPr>
        <w:t> </w:t>
      </w:r>
      <w:r>
        <w:rPr/>
        <w:t>permite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elaboración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versiones</w:t>
      </w:r>
      <w:r>
        <w:rPr>
          <w:w w:val="99"/>
        </w:rPr>
        <w:t> </w:t>
      </w:r>
      <w:r>
        <w:rPr/>
        <w:t>públicas en las que se suprima aquella información relacionada con la vida</w:t>
      </w:r>
      <w:r>
        <w:rPr>
          <w:spacing w:val="49"/>
        </w:rPr>
        <w:t> </w:t>
      </w:r>
      <w:r>
        <w:rPr/>
        <w:t>privada</w:t>
      </w:r>
      <w:r>
        <w:rPr/>
        <w:t> de los particulares y de los servidores</w:t>
      </w:r>
      <w:r>
        <w:rPr>
          <w:spacing w:val="-14"/>
        </w:rPr>
        <w:t> </w:t>
      </w:r>
      <w:r>
        <w:rPr/>
        <w:t>públicos.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En este supuesto, es criterio reiterado de este Instituto que además de los</w:t>
      </w:r>
      <w:r>
        <w:rPr>
          <w:spacing w:val="25"/>
        </w:rPr>
        <w:t> </w:t>
      </w:r>
      <w:r>
        <w:rPr/>
        <w:t>datos</w:t>
      </w:r>
      <w:r>
        <w:rPr>
          <w:w w:val="99"/>
        </w:rPr>
        <w:t> </w:t>
      </w:r>
      <w:r>
        <w:rPr/>
        <w:t>especificados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18"/>
        </w:rPr>
        <w:t> </w:t>
      </w:r>
      <w:r>
        <w:rPr/>
        <w:t>México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Municipios,</w:t>
      </w:r>
      <w:r>
        <w:rPr>
          <w:spacing w:val="18"/>
        </w:rPr>
        <w:t> </w:t>
      </w:r>
      <w:r>
        <w:rPr/>
        <w:t>existen</w:t>
      </w:r>
      <w:r>
        <w:rPr>
          <w:spacing w:val="18"/>
        </w:rPr>
        <w:t> </w:t>
      </w:r>
      <w:r>
        <w:rPr/>
        <w:t>otros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consideran</w:t>
      </w:r>
      <w:r>
        <w:rPr>
          <w:spacing w:val="18"/>
        </w:rPr>
        <w:t> </w:t>
      </w:r>
      <w:r>
        <w:rPr/>
        <w:t>confidenciales</w:t>
      </w:r>
      <w:r>
        <w:rPr>
          <w:spacing w:val="17"/>
        </w:rPr>
        <w:t> </w:t>
      </w:r>
      <w:r>
        <w:rPr/>
        <w:t>y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tanto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101" w:right="1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deben testarse al momento de la elaboración de versiones públicas, tal es el caso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Registro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Federal</w:t>
      </w:r>
      <w:r>
        <w:rPr>
          <w:rFonts w:ascii="Palatino Linotype" w:hAnsi="Palatino Linotype"/>
          <w:b/>
          <w:spacing w:val="-18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Contribuyentes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(RFC)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Clave</w:t>
      </w:r>
      <w:r>
        <w:rPr>
          <w:rFonts w:ascii="Palatino Linotype" w:hAnsi="Palatino Linotype"/>
          <w:b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Única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Registro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Población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sz w:val="24"/>
        </w:rPr>
        <w:t>(CURP).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En cuanto al RFC constituye un dato personal, ya que para su obtención es</w:t>
      </w:r>
      <w:r>
        <w:rPr>
          <w:spacing w:val="29"/>
        </w:rPr>
        <w:t> </w:t>
      </w:r>
      <w:r>
        <w:rPr/>
        <w:t>necesario</w:t>
      </w:r>
      <w:r>
        <w:rPr>
          <w:w w:val="99"/>
        </w:rPr>
        <w:t> </w:t>
      </w:r>
      <w:r>
        <w:rPr/>
        <w:t>acreditar ante la autoridad fiscal previamente la identidad de la persona, su fecha</w:t>
      </w:r>
      <w:r>
        <w:rPr>
          <w:spacing w:val="36"/>
        </w:rPr>
        <w:t> </w:t>
      </w:r>
      <w:r>
        <w:rPr/>
        <w:t>de</w:t>
      </w:r>
      <w:r>
        <w:rPr/>
        <w:t> nacimiento, entre otros aspectos. Ahora bien, las personas físicas tramitan</w:t>
      </w:r>
      <w:r>
        <w:rPr>
          <w:spacing w:val="40"/>
        </w:rPr>
        <w:t> </w:t>
      </w:r>
      <w:r>
        <w:rPr/>
        <w:t>su</w:t>
      </w:r>
      <w:r>
        <w:rPr>
          <w:w w:val="100"/>
        </w:rPr>
        <w:t> </w:t>
      </w:r>
      <w:r>
        <w:rPr/>
        <w:t>inscripción en el registro con el propósito de realizar —mediante esa clave</w:t>
      </w:r>
      <w:r>
        <w:rPr>
          <w:spacing w:val="28"/>
        </w:rPr>
        <w:t> </w:t>
      </w:r>
      <w:r>
        <w:rPr/>
        <w:t>de</w:t>
      </w:r>
      <w:r>
        <w:rPr/>
        <w:t> identificación—</w:t>
      </w:r>
      <w:r>
        <w:rPr>
          <w:spacing w:val="30"/>
        </w:rPr>
        <w:t> </w:t>
      </w:r>
      <w:r>
        <w:rPr/>
        <w:t>operaciones</w:t>
      </w:r>
      <w:r>
        <w:rPr>
          <w:spacing w:val="29"/>
        </w:rPr>
        <w:t> </w:t>
      </w:r>
      <w:r>
        <w:rPr/>
        <w:t>o</w:t>
      </w:r>
      <w:r>
        <w:rPr>
          <w:spacing w:val="31"/>
        </w:rPr>
        <w:t> </w:t>
      </w:r>
      <w:r>
        <w:rPr/>
        <w:t>actividades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naturaleza</w:t>
      </w:r>
      <w:r>
        <w:rPr>
          <w:spacing w:val="30"/>
        </w:rPr>
        <w:t> </w:t>
      </w:r>
      <w:r>
        <w:rPr/>
        <w:t>fiscal,</w:t>
      </w:r>
      <w:r>
        <w:rPr>
          <w:spacing w:val="30"/>
        </w:rPr>
        <w:t> </w:t>
      </w:r>
      <w:r>
        <w:rPr/>
        <w:t>la</w:t>
      </w:r>
      <w:r>
        <w:rPr>
          <w:spacing w:val="33"/>
        </w:rPr>
        <w:t> </w:t>
      </w:r>
      <w:r>
        <w:rPr/>
        <w:t>cual,</w:t>
      </w:r>
      <w:r>
        <w:rPr>
          <w:spacing w:val="30"/>
        </w:rPr>
        <w:t> </w:t>
      </w:r>
      <w:r>
        <w:rPr/>
        <w:t>les</w:t>
      </w:r>
      <w:r>
        <w:rPr>
          <w:spacing w:val="29"/>
        </w:rPr>
        <w:t> </w:t>
      </w:r>
      <w:r>
        <w:rPr/>
        <w:t>permite</w:t>
      </w:r>
      <w:r>
        <w:rPr/>
        <w:t> hacerse identificables respecto de una situación fiscal</w:t>
      </w:r>
      <w:r>
        <w:rPr>
          <w:spacing w:val="-27"/>
        </w:rPr>
        <w:t> </w:t>
      </w:r>
      <w:r>
        <w:rPr/>
        <w:t>determinada.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5"/>
        <w:jc w:val="both"/>
      </w:pPr>
      <w:r>
        <w:rPr/>
        <w:t>Lo</w:t>
      </w:r>
      <w:r>
        <w:rPr>
          <w:spacing w:val="-17"/>
        </w:rPr>
        <w:t> </w:t>
      </w:r>
      <w:r>
        <w:rPr/>
        <w:t>anterior,</w:t>
      </w:r>
      <w:r>
        <w:rPr>
          <w:spacing w:val="-18"/>
        </w:rPr>
        <w:t> </w:t>
      </w:r>
      <w:r>
        <w:rPr/>
        <w:t>es</w:t>
      </w:r>
      <w:r>
        <w:rPr>
          <w:spacing w:val="-19"/>
        </w:rPr>
        <w:t> </w:t>
      </w:r>
      <w:r>
        <w:rPr/>
        <w:t>compartido</w:t>
      </w:r>
      <w:r>
        <w:rPr>
          <w:spacing w:val="-17"/>
        </w:rPr>
        <w:t> </w:t>
      </w:r>
      <w:r>
        <w:rPr/>
        <w:t>por</w:t>
      </w:r>
      <w:r>
        <w:rPr>
          <w:spacing w:val="-17"/>
        </w:rPr>
        <w:t> </w:t>
      </w:r>
      <w:r>
        <w:rPr/>
        <w:t>el</w:t>
      </w:r>
      <w:r>
        <w:rPr>
          <w:spacing w:val="-18"/>
        </w:rPr>
        <w:t> </w:t>
      </w:r>
      <w:r>
        <w:rPr/>
        <w:t>entonces</w:t>
      </w:r>
      <w:r>
        <w:rPr>
          <w:spacing w:val="-19"/>
        </w:rPr>
        <w:t> </w:t>
      </w:r>
      <w:r>
        <w:rPr/>
        <w:t>Instituto</w:t>
      </w:r>
      <w:r>
        <w:rPr>
          <w:spacing w:val="-17"/>
        </w:rPr>
        <w:t> </w:t>
      </w:r>
      <w:r>
        <w:rPr/>
        <w:t>Federal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Acceso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Protección de Datos (IFAI) a través del Criterio 19/17, el cual es del tenor</w:t>
      </w:r>
      <w:r>
        <w:rPr>
          <w:spacing w:val="-25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40" w:lineRule="auto" w:before="0"/>
        <w:ind w:left="668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Registro Federal de Contribuyentes (RFC) de personas físicas.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 RFC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clave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carácter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fiscal,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única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irrepetible,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permite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identificar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titular,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edad y fecha de nacimiento, por lo que es un dato personal de carácter</w:t>
      </w:r>
      <w:r>
        <w:rPr>
          <w:rFonts w:ascii="Palatino Linotype" w:hAnsi="Palatino Linotype" w:cs="Palatino Linotype" w:eastAsia="Palatino Linotype"/>
          <w:i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confidencial.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Resoluciones:</w:t>
      </w:r>
      <w:r>
        <w:rPr>
          <w:rFonts w:ascii="Palatino Linotype"/>
          <w:sz w:val="24"/>
        </w:rPr>
      </w:r>
    </w:p>
    <w:p>
      <w:pPr>
        <w:spacing w:before="120"/>
        <w:ind w:left="668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RRA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0189/17.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Morena.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08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febrero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2017.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unanimidad.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Comisionado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Ponente Joel Salas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Suárez.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8" w:right="67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RRA 0677/17. Universidad Nacional Autónoma de México. 08 de marzo de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2017.</w:t>
      </w:r>
      <w:r>
        <w:rPr>
          <w:rFonts w:ascii="Palatino Linotype" w:hAnsi="Palatino Linotype"/>
          <w:i/>
          <w:sz w:val="24"/>
        </w:rPr>
        <w:t> Por unanimidad. Comisionado Ponente Rosendoevgueni Monterrey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z w:val="24"/>
        </w:rPr>
        <w:t>Chepov.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8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RRA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1564/17.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Tribunal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Electoral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Poder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Judicial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Federación.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26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abril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2017. Por unanimidad. Comisionado Ponente Oscar Mauricio Guerra</w:t>
      </w:r>
      <w:r>
        <w:rPr>
          <w:rFonts w:ascii="Palatino Linotype" w:hAnsi="Palatino Linotype" w:cs="Palatino Linotype" w:eastAsia="Palatino Linotype"/>
          <w:i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Ford.”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(Énfasis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añadido)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Así,</w:t>
      </w:r>
      <w:r>
        <w:rPr>
          <w:spacing w:val="36"/>
        </w:rPr>
        <w:t> </w:t>
      </w:r>
      <w:r>
        <w:rPr/>
        <w:t>el</w:t>
      </w:r>
      <w:r>
        <w:rPr>
          <w:spacing w:val="33"/>
        </w:rPr>
        <w:t> </w:t>
      </w:r>
      <w:r>
        <w:rPr/>
        <w:t>RFC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vincula</w:t>
      </w:r>
      <w:r>
        <w:rPr>
          <w:spacing w:val="34"/>
        </w:rPr>
        <w:t> </w:t>
      </w:r>
      <w:r>
        <w:rPr/>
        <w:t>al</w:t>
      </w:r>
      <w:r>
        <w:rPr>
          <w:spacing w:val="33"/>
        </w:rPr>
        <w:t> </w:t>
      </w:r>
      <w:r>
        <w:rPr/>
        <w:t>nombre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su</w:t>
      </w:r>
      <w:r>
        <w:rPr>
          <w:spacing w:val="33"/>
        </w:rPr>
        <w:t> </w:t>
      </w:r>
      <w:r>
        <w:rPr/>
        <w:t>titular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permite</w:t>
      </w:r>
      <w:r>
        <w:rPr>
          <w:spacing w:val="36"/>
        </w:rPr>
        <w:t> </w:t>
      </w:r>
      <w:r>
        <w:rPr/>
        <w:t>identificar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edad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/>
        <w:t> persona,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nacimiento,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homoclave,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e irrepetible</w:t>
      </w:r>
    </w:p>
    <w:p>
      <w:pPr>
        <w:spacing w:after="0" w:line="36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55"/>
        <w:jc w:val="both"/>
      </w:pPr>
      <w:r>
        <w:rPr/>
        <w:t>y determina la identificación de dicha persona para efectos fiscales, por lo</w:t>
      </w:r>
      <w:r>
        <w:rPr>
          <w:spacing w:val="8"/>
        </w:rPr>
        <w:t> </w:t>
      </w:r>
      <w:r>
        <w:rPr/>
        <w:t>que</w:t>
      </w:r>
      <w:r>
        <w:rPr>
          <w:w w:val="100"/>
        </w:rPr>
        <w:t> </w:t>
      </w:r>
      <w:r>
        <w:rPr/>
        <w:t>constituye un dato personal que concierne a una persona física identificada</w:t>
      </w:r>
      <w:r>
        <w:rPr>
          <w:spacing w:val="9"/>
        </w:rPr>
        <w:t> </w:t>
      </w:r>
      <w:r>
        <w:rPr/>
        <w:t>e</w:t>
      </w:r>
      <w:r>
        <w:rPr/>
        <w:t> identificable en términos de los artículos 3, fracción IX de la Ley de Transparencia</w:t>
      </w:r>
      <w:r>
        <w:rPr>
          <w:spacing w:val="19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 y 4 fracción</w:t>
      </w:r>
      <w:r>
        <w:rPr>
          <w:spacing w:val="20"/>
        </w:rPr>
        <w:t> </w:t>
      </w:r>
      <w:r>
        <w:rPr/>
        <w:t>VII</w:t>
      </w:r>
      <w:r>
        <w:rPr>
          <w:w w:val="99"/>
        </w:rPr>
        <w:t> </w:t>
      </w:r>
      <w:r>
        <w:rPr/>
        <w:t>de la Ley de Protección de Datos Personales del Estado de</w:t>
      </w:r>
      <w:r>
        <w:rPr>
          <w:spacing w:val="-18"/>
        </w:rPr>
        <w:t> </w:t>
      </w:r>
      <w:r>
        <w:rPr/>
        <w:t>México.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En cuanto al CURP, en virtud de que éste se integra por datos personales</w:t>
      </w:r>
      <w:r>
        <w:rPr>
          <w:spacing w:val="26"/>
        </w:rPr>
        <w:t> </w:t>
      </w:r>
      <w:r>
        <w:rPr/>
        <w:t>que</w:t>
      </w:r>
      <w:r>
        <w:rPr>
          <w:w w:val="100"/>
        </w:rPr>
        <w:t> </w:t>
      </w:r>
      <w:r>
        <w:rPr/>
        <w:t>únicamente</w:t>
      </w:r>
      <w:r>
        <w:rPr>
          <w:spacing w:val="-17"/>
        </w:rPr>
        <w:t> </w:t>
      </w:r>
      <w:r>
        <w:rPr/>
        <w:t>le</w:t>
      </w:r>
      <w:r>
        <w:rPr>
          <w:spacing w:val="-17"/>
        </w:rPr>
        <w:t> </w:t>
      </w:r>
      <w:r>
        <w:rPr/>
        <w:t>conciernen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un</w:t>
      </w:r>
      <w:r>
        <w:rPr>
          <w:spacing w:val="-17"/>
        </w:rPr>
        <w:t> </w:t>
      </w:r>
      <w:r>
        <w:rPr/>
        <w:t>particular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son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fecha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nacimiento,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nombre,</w:t>
      </w:r>
      <w:r>
        <w:rPr>
          <w:w w:val="100"/>
        </w:rPr>
        <w:t> </w:t>
      </w:r>
      <w:r>
        <w:rPr/>
        <w:t>sus</w:t>
      </w:r>
      <w:r>
        <w:rPr>
          <w:spacing w:val="-11"/>
        </w:rPr>
        <w:t> </w:t>
      </w:r>
      <w:r>
        <w:rPr/>
        <w:t>apellidos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lugar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nacimiento;</w:t>
      </w:r>
      <w:r>
        <w:rPr>
          <w:spacing w:val="-8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permite</w:t>
      </w:r>
      <w:r>
        <w:rPr>
          <w:spacing w:val="-9"/>
        </w:rPr>
        <w:t> </w:t>
      </w:r>
      <w:r>
        <w:rPr/>
        <w:t>distinguirlo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resto</w:t>
      </w:r>
      <w:r>
        <w:rPr>
          <w:w w:val="100"/>
        </w:rPr>
        <w:t> </w:t>
      </w:r>
      <w:r>
        <w:rPr/>
        <w:t>de los habitantes, se considera que es de carácter</w:t>
      </w:r>
      <w:r>
        <w:rPr>
          <w:spacing w:val="-21"/>
        </w:rPr>
        <w:t> </w:t>
      </w:r>
      <w:r>
        <w:rPr/>
        <w:t>confidencial.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Argumento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compartido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entonces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Instituto</w:t>
      </w:r>
      <w:r>
        <w:rPr>
          <w:rFonts w:ascii="Palatino Linotype" w:hAnsi="Palatino Linotype"/>
          <w:b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Federal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Acceso</w:t>
      </w:r>
      <w:r>
        <w:rPr>
          <w:rFonts w:ascii="Palatino Linotype" w:hAnsi="Palatino Linotype"/>
          <w:b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b/>
          <w:sz w:val="24"/>
        </w:rPr>
        <w:t>Información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Protección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Datos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(IFAI),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conforme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al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criterio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18/17,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refiere: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Clave Única de Registro de Población (CURP).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 Clave Única de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Registro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de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Población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integra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datos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personales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sólo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conciernen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particular</w:t>
      </w:r>
      <w:r>
        <w:rPr>
          <w:rFonts w:ascii="Palatino Linotype" w:hAnsi="Palatino Linotype" w:cs="Palatino Linotype" w:eastAsia="Palatino Linotype"/>
          <w:i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titular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misma,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son</w:t>
      </w:r>
      <w:r>
        <w:rPr>
          <w:rFonts w:ascii="Palatino Linotype" w:hAnsi="Palatino Linotype" w:cs="Palatino Linotype" w:eastAsia="Palatino Linotype"/>
          <w:i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nombre,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apellidos,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nacimiento,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lugar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nacimiento y sexo. Dichos datos, constituyen información que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distingue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plenamente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física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resto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habitantes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país,</w:t>
      </w:r>
      <w:r>
        <w:rPr>
          <w:rFonts w:ascii="Palatino Linotype" w:hAnsi="Palatino Linotype" w:cs="Palatino Linotype" w:eastAsia="Palatino Linotype"/>
          <w:i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CURP está considerada como información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confidencial.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6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sz w:val="24"/>
        </w:rPr>
        <w:t>Resoluciones:</w:t>
      </w:r>
      <w:r>
        <w:rPr>
          <w:rFonts w:ascii="Palatino Linotype"/>
          <w:sz w:val="24"/>
        </w:rPr>
      </w:r>
    </w:p>
    <w:p>
      <w:pPr>
        <w:spacing w:before="118"/>
        <w:ind w:left="667" w:right="67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RRA 3995/16. Secretaría de la Defensa Nacional. 1 de febrero de 2017.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unanimidad. Comisionado Ponente Rosendoevgueni Monterrey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z w:val="24"/>
        </w:rPr>
        <w:t>Chepov.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7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RRA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0937/17.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Senado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República.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15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marzo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2017.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unanimidad.</w:t>
      </w:r>
      <w:r>
        <w:rPr>
          <w:rFonts w:ascii="Palatino Linotype" w:hAnsi="Palatino Linotype"/>
          <w:i/>
          <w:sz w:val="24"/>
        </w:rPr>
        <w:t> Comisionada Ponente Ximena Puente de la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Mora.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7" w:right="67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RRA 0478/17. Secretaría de Relaciones Exteriores. 26 de abril de 2017.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unanimidad. Comisionada Ponente Areli Cano Guadiana.”</w:t>
      </w:r>
      <w:r>
        <w:rPr>
          <w:rFonts w:ascii="Palatino Linotype" w:hAnsi="Palatino Linotype" w:cs="Palatino Linotype" w:eastAsia="Palatino Linotype"/>
          <w:i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53"/>
        <w:jc w:val="both"/>
      </w:pPr>
      <w:r>
        <w:rPr/>
        <w:t>Además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ello,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considera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testar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sello</w:t>
      </w:r>
      <w:r>
        <w:rPr>
          <w:spacing w:val="-12"/>
        </w:rPr>
        <w:t> </w:t>
      </w:r>
      <w:r>
        <w:rPr/>
        <w:t>digital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contribuyente</w:t>
      </w:r>
      <w:r>
        <w:rPr>
          <w:spacing w:val="-13"/>
        </w:rPr>
        <w:t> </w:t>
      </w:r>
      <w:r>
        <w:rPr/>
        <w:t>que</w:t>
      </w:r>
      <w:r>
        <w:rPr>
          <w:w w:val="100"/>
        </w:rPr>
        <w:t> </w:t>
      </w:r>
      <w:r>
        <w:rPr/>
        <w:t>lo expide y la cadena original de éste, en virtud de que éstos se pueden vincular</w:t>
      </w:r>
      <w:r>
        <w:rPr>
          <w:spacing w:val="36"/>
        </w:rPr>
        <w:t> </w:t>
      </w:r>
      <w:r>
        <w:rPr/>
        <w:t>con</w:t>
      </w:r>
      <w:r>
        <w:rPr>
          <w:w w:val="100"/>
        </w:rPr>
        <w:t> </w:t>
      </w:r>
      <w:r>
        <w:rPr/>
        <w:t>la</w:t>
      </w:r>
      <w:r>
        <w:rPr>
          <w:spacing w:val="34"/>
        </w:rPr>
        <w:t> </w:t>
      </w:r>
      <w:r>
        <w:rPr/>
        <w:t>identidad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un</w:t>
      </w:r>
      <w:r>
        <w:rPr>
          <w:spacing w:val="33"/>
        </w:rPr>
        <w:t> </w:t>
      </w:r>
      <w:r>
        <w:rPr/>
        <w:t>sujeto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entidad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/>
        <w:t>su</w:t>
      </w:r>
      <w:r>
        <w:rPr>
          <w:spacing w:val="33"/>
        </w:rPr>
        <w:t> </w:t>
      </w:r>
      <w:r>
        <w:rPr/>
        <w:t>clave</w:t>
      </w:r>
      <w:r>
        <w:rPr>
          <w:spacing w:val="31"/>
        </w:rPr>
        <w:t> </w:t>
      </w:r>
      <w:r>
        <w:rPr/>
        <w:t>pública;</w:t>
      </w:r>
      <w:r>
        <w:rPr>
          <w:spacing w:val="34"/>
        </w:rPr>
        <w:t> </w:t>
      </w:r>
      <w:r>
        <w:rPr/>
        <w:t>los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a</w:t>
      </w:r>
      <w:r>
        <w:rPr>
          <w:spacing w:val="36"/>
        </w:rPr>
        <w:t> </w:t>
      </w:r>
      <w:r>
        <w:rPr/>
        <w:t>su</w:t>
      </w:r>
      <w:r>
        <w:rPr>
          <w:spacing w:val="30"/>
        </w:rPr>
        <w:t> </w:t>
      </w:r>
      <w:r>
        <w:rPr/>
        <w:t>vez,</w:t>
      </w:r>
      <w:r>
        <w:rPr>
          <w:spacing w:val="31"/>
        </w:rPr>
        <w:t> </w:t>
      </w:r>
      <w:r>
        <w:rPr/>
        <w:t>guardan</w:t>
      </w:r>
      <w:r>
        <w:rPr>
          <w:w w:val="100"/>
        </w:rPr>
        <w:t> </w:t>
      </w:r>
      <w:r>
        <w:rPr/>
        <w:t>estrecha</w:t>
      </w:r>
      <w:r>
        <w:rPr>
          <w:spacing w:val="37"/>
        </w:rPr>
        <w:t> </w:t>
      </w:r>
      <w:r>
        <w:rPr/>
        <w:t>relación</w:t>
      </w:r>
      <w:r>
        <w:rPr>
          <w:spacing w:val="37"/>
        </w:rPr>
        <w:t> </w:t>
      </w:r>
      <w:r>
        <w:rPr/>
        <w:t>con</w:t>
      </w:r>
      <w:r>
        <w:rPr>
          <w:spacing w:val="39"/>
        </w:rPr>
        <w:t> </w:t>
      </w:r>
      <w:r>
        <w:rPr/>
        <w:t>la</w:t>
      </w:r>
      <w:r>
        <w:rPr>
          <w:spacing w:val="37"/>
        </w:rPr>
        <w:t> </w:t>
      </w:r>
      <w:r>
        <w:rPr/>
        <w:t>clave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Registro</w:t>
      </w:r>
      <w:r>
        <w:rPr>
          <w:spacing w:val="36"/>
        </w:rPr>
        <w:t> </w:t>
      </w:r>
      <w:r>
        <w:rPr/>
        <w:t>Federal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Contribuyentes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quien</w:t>
      </w:r>
      <w:r>
        <w:rPr>
          <w:spacing w:val="37"/>
        </w:rPr>
        <w:t> </w:t>
      </w:r>
      <w:r>
        <w:rPr/>
        <w:t>lo</w:t>
      </w:r>
      <w:r>
        <w:rPr>
          <w:w w:val="99"/>
        </w:rPr>
        <w:t> </w:t>
      </w:r>
      <w:r>
        <w:rPr/>
        <w:t>expida, el régimen fiscal en que tributen conforme a la Ley del Impuesto Sobre</w:t>
      </w:r>
      <w:r>
        <w:rPr>
          <w:spacing w:val="56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Renta</w:t>
      </w:r>
      <w:r>
        <w:rPr>
          <w:spacing w:val="12"/>
        </w:rPr>
        <w:t> </w:t>
      </w:r>
      <w:r>
        <w:rPr/>
        <w:t>y,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/>
        <w:t>caso,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clave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Registro</w:t>
      </w:r>
      <w:r>
        <w:rPr>
          <w:spacing w:val="13"/>
        </w:rPr>
        <w:t> </w:t>
      </w:r>
      <w:r>
        <w:rPr/>
        <w:t>Federal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Contribuyentes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persona</w:t>
      </w:r>
      <w:r>
        <w:rPr>
          <w:spacing w:val="12"/>
        </w:rPr>
        <w:t> </w:t>
      </w:r>
      <w:r>
        <w:rPr/>
        <w:t>a</w:t>
      </w:r>
      <w:r>
        <w:rPr>
          <w:w w:val="100"/>
        </w:rPr>
        <w:t> </w:t>
      </w:r>
      <w:r>
        <w:rPr/>
        <w:t>favor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quien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expida,</w:t>
      </w:r>
      <w:r>
        <w:rPr>
          <w:spacing w:val="18"/>
        </w:rPr>
        <w:t> </w:t>
      </w:r>
      <w:r>
        <w:rPr/>
        <w:t>así</w:t>
      </w:r>
      <w:r>
        <w:rPr>
          <w:spacing w:val="15"/>
        </w:rPr>
        <w:t> </w:t>
      </w:r>
      <w:r>
        <w:rPr/>
        <w:t>como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clave</w:t>
      </w:r>
      <w:r>
        <w:rPr>
          <w:spacing w:val="16"/>
        </w:rPr>
        <w:t> </w:t>
      </w:r>
      <w:r>
        <w:rPr/>
        <w:t>pública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titular</w:t>
      </w:r>
      <w:r>
        <w:rPr>
          <w:spacing w:val="19"/>
        </w:rPr>
        <w:t> </w:t>
      </w:r>
      <w:r>
        <w:rPr/>
        <w:t>del</w:t>
      </w:r>
      <w:r>
        <w:rPr>
          <w:spacing w:val="18"/>
        </w:rPr>
        <w:t> </w:t>
      </w:r>
      <w:r>
        <w:rPr/>
        <w:t>certificado,</w:t>
      </w:r>
      <w:r>
        <w:rPr>
          <w:spacing w:val="18"/>
        </w:rPr>
        <w:t> </w:t>
      </w:r>
      <w:r>
        <w:rPr/>
        <w:t>datos</w:t>
      </w:r>
      <w:r>
        <w:rPr>
          <w:w w:val="99"/>
        </w:rPr>
        <w:t> </w:t>
      </w:r>
      <w:r>
        <w:rPr/>
        <w:t>que,</w:t>
      </w:r>
      <w:r>
        <w:rPr>
          <w:spacing w:val="24"/>
        </w:rPr>
        <w:t> </w:t>
      </w:r>
      <w:r>
        <w:rPr/>
        <w:t>se</w:t>
      </w:r>
      <w:r>
        <w:rPr>
          <w:spacing w:val="29"/>
        </w:rPr>
        <w:t> </w:t>
      </w:r>
      <w:r>
        <w:rPr/>
        <w:t>insiste,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son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acceso</w:t>
      </w:r>
      <w:r>
        <w:rPr>
          <w:spacing w:val="25"/>
        </w:rPr>
        <w:t> </w:t>
      </w:r>
      <w:r>
        <w:rPr/>
        <w:t>público,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ahí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deben</w:t>
      </w:r>
      <w:r>
        <w:rPr>
          <w:spacing w:val="26"/>
        </w:rPr>
        <w:t> </w:t>
      </w:r>
      <w:r>
        <w:rPr/>
        <w:t>protegerse</w:t>
      </w:r>
      <w:r>
        <w:rPr>
          <w:spacing w:val="24"/>
        </w:rPr>
        <w:t> </w:t>
      </w:r>
      <w:r>
        <w:rPr/>
        <w:t>mediante</w:t>
      </w:r>
      <w:r>
        <w:rPr>
          <w:spacing w:val="24"/>
        </w:rPr>
        <w:t> </w:t>
      </w:r>
      <w:r>
        <w:rPr/>
        <w:t>la</w:t>
      </w:r>
      <w:r>
        <w:rPr/>
        <w:t> versión pública</w:t>
      </w:r>
      <w:r>
        <w:rPr>
          <w:spacing w:val="-11"/>
        </w:rPr>
        <w:t> </w:t>
      </w:r>
      <w:r>
        <w:rPr/>
        <w:t>correspondiente.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De este modo, en las versiones públicas de los documentos que se ordena su</w:t>
      </w:r>
      <w:r>
        <w:rPr>
          <w:spacing w:val="52"/>
        </w:rPr>
        <w:t> </w:t>
      </w:r>
      <w:r>
        <w:rPr/>
        <w:t>entrega</w:t>
      </w:r>
      <w:r>
        <w:rPr/>
        <w:t> se</w:t>
      </w:r>
      <w:r>
        <w:rPr>
          <w:spacing w:val="-6"/>
        </w:rPr>
        <w:t> </w:t>
      </w:r>
      <w:r>
        <w:rPr/>
        <w:t>deben</w:t>
      </w:r>
      <w:r>
        <w:rPr>
          <w:spacing w:val="-6"/>
        </w:rPr>
        <w:t> </w:t>
      </w:r>
      <w:r>
        <w:rPr/>
        <w:t>testar</w:t>
      </w:r>
      <w:r>
        <w:rPr>
          <w:spacing w:val="-7"/>
        </w:rPr>
        <w:t> </w:t>
      </w:r>
      <w:r>
        <w:rPr/>
        <w:t>tanto</w:t>
      </w:r>
      <w:r>
        <w:rPr>
          <w:spacing w:val="-5"/>
        </w:rPr>
        <w:t> </w:t>
      </w:r>
      <w:r>
        <w:rPr/>
        <w:t>números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cuentas</w:t>
      </w:r>
      <w:r>
        <w:rPr>
          <w:spacing w:val="-9"/>
        </w:rPr>
        <w:t> </w:t>
      </w:r>
      <w:r>
        <w:rPr/>
        <w:t>bancarias,</w:t>
      </w:r>
      <w:r>
        <w:rPr>
          <w:spacing w:val="-6"/>
        </w:rPr>
        <w:t> </w:t>
      </w:r>
      <w:r>
        <w:rPr/>
        <w:t>CLABES,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sello</w:t>
      </w:r>
      <w:r>
        <w:rPr>
          <w:spacing w:val="-5"/>
        </w:rPr>
        <w:t> </w:t>
      </w:r>
      <w:r>
        <w:rPr/>
        <w:t>digital</w:t>
      </w:r>
      <w:r>
        <w:rPr/>
        <w:t> y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cadena</w:t>
      </w:r>
      <w:r>
        <w:rPr>
          <w:spacing w:val="-10"/>
        </w:rPr>
        <w:t> </w:t>
      </w:r>
      <w:r>
        <w:rPr/>
        <w:t>original;</w:t>
      </w:r>
      <w:r>
        <w:rPr>
          <w:spacing w:val="-10"/>
        </w:rPr>
        <w:t> </w:t>
      </w:r>
      <w:r>
        <w:rPr/>
        <w:t>si</w:t>
      </w:r>
      <w:r>
        <w:rPr>
          <w:spacing w:val="-12"/>
        </w:rPr>
        <w:t> </w:t>
      </w:r>
      <w:r>
        <w:rPr/>
        <w:t>es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desprende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información;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caso</w:t>
      </w:r>
      <w:r>
        <w:rPr>
          <w:spacing w:val="-1"/>
          <w:w w:val="99"/>
        </w:rPr>
        <w:t> </w:t>
      </w:r>
      <w:r>
        <w:rPr/>
        <w:t>contrario, los documentos deben entregarse en forma</w:t>
      </w:r>
      <w:r>
        <w:rPr>
          <w:spacing w:val="-17"/>
        </w:rPr>
        <w:t> </w:t>
      </w:r>
      <w:r>
        <w:rPr/>
        <w:t>íntegra.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5"/>
        <w:jc w:val="both"/>
      </w:pPr>
      <w:r>
        <w:rPr/>
        <w:t>Por su parte, los Lineamientos Generales en materia de Clasificación</w:t>
      </w:r>
      <w:r>
        <w:rPr>
          <w:spacing w:val="58"/>
        </w:rPr>
        <w:t> </w:t>
      </w:r>
      <w:r>
        <w:rPr/>
        <w:t>y</w:t>
      </w:r>
      <w:r>
        <w:rPr>
          <w:w w:val="100"/>
        </w:rPr>
        <w:t> </w:t>
      </w:r>
      <w:r>
        <w:rPr/>
        <w:t>Desclasificación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información,</w:t>
      </w:r>
      <w:r>
        <w:rPr>
          <w:spacing w:val="-14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versiones</w:t>
      </w:r>
      <w:r>
        <w:rPr>
          <w:spacing w:val="-15"/>
        </w:rPr>
        <w:t> </w:t>
      </w:r>
      <w:r>
        <w:rPr/>
        <w:t>públicas,</w:t>
      </w:r>
      <w:r>
        <w:rPr>
          <w:spacing w:val="-1"/>
          <w:w w:val="99"/>
        </w:rPr>
        <w:t> </w:t>
      </w:r>
      <w:r>
        <w:rPr/>
        <w:t>emitidos por el Sistema Nacional de Transparencia, Acceso a la Información</w:t>
      </w:r>
      <w:r>
        <w:rPr>
          <w:spacing w:val="31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 Protección de Datos Personales, establecen lo</w:t>
      </w:r>
      <w:r>
        <w:rPr>
          <w:spacing w:val="-21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3"/>
        <w:spacing w:line="240" w:lineRule="auto" w:before="0"/>
        <w:ind w:left="668" w:right="666"/>
        <w:jc w:val="both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</w:rPr>
        <w:t>“</w:t>
      </w:r>
      <w:r>
        <w:rPr>
          <w:i/>
        </w:rPr>
        <w:t>Cuarto</w:t>
      </w:r>
      <w:r>
        <w:rPr>
          <w:rFonts w:ascii="Palatino Linotype" w:hAnsi="Palatino Linotype" w:cs="Palatino Linotype" w:eastAsia="Palatino Linotype"/>
          <w:b w:val="0"/>
          <w:bCs w:val="0"/>
          <w:i/>
        </w:rPr>
        <w:t>. </w:t>
      </w:r>
      <w:r>
        <w:rPr>
          <w:i/>
        </w:rPr>
        <w:t>Para clasificar la información como reservada o confidencial,</w:t>
      </w:r>
      <w:r>
        <w:rPr>
          <w:i/>
          <w:spacing w:val="45"/>
        </w:rPr>
        <w:t> </w:t>
      </w:r>
      <w:r>
        <w:rPr>
          <w:i/>
        </w:rPr>
        <w:t>de</w:t>
      </w:r>
      <w:r>
        <w:rPr>
          <w:i/>
        </w:rPr>
        <w:t> manera</w:t>
      </w:r>
      <w:r>
        <w:rPr>
          <w:i/>
          <w:spacing w:val="-16"/>
        </w:rPr>
        <w:t> </w:t>
      </w:r>
      <w:r>
        <w:rPr>
          <w:i/>
        </w:rPr>
        <w:t>total</w:t>
      </w:r>
      <w:r>
        <w:rPr>
          <w:i/>
          <w:spacing w:val="-18"/>
        </w:rPr>
        <w:t> </w:t>
      </w:r>
      <w:r>
        <w:rPr>
          <w:i/>
        </w:rPr>
        <w:t>o</w:t>
      </w:r>
      <w:r>
        <w:rPr>
          <w:i/>
          <w:spacing w:val="-16"/>
        </w:rPr>
        <w:t> </w:t>
      </w:r>
      <w:r>
        <w:rPr>
          <w:i/>
        </w:rPr>
        <w:t>parcial,</w:t>
      </w:r>
      <w:r>
        <w:rPr>
          <w:i/>
          <w:spacing w:val="-17"/>
        </w:rPr>
        <w:t> </w:t>
      </w:r>
      <w:r>
        <w:rPr>
          <w:i/>
        </w:rPr>
        <w:t>el</w:t>
      </w:r>
      <w:r>
        <w:rPr>
          <w:i/>
          <w:spacing w:val="-18"/>
        </w:rPr>
        <w:t> </w:t>
      </w:r>
      <w:r>
        <w:rPr>
          <w:i/>
        </w:rPr>
        <w:t>titular</w:t>
      </w:r>
      <w:r>
        <w:rPr>
          <w:i/>
          <w:spacing w:val="-17"/>
        </w:rPr>
        <w:t> </w:t>
      </w:r>
      <w:r>
        <w:rPr>
          <w:i/>
        </w:rPr>
        <w:t>del</w:t>
      </w:r>
      <w:r>
        <w:rPr>
          <w:i/>
          <w:spacing w:val="-18"/>
        </w:rPr>
        <w:t> </w:t>
      </w:r>
      <w:r>
        <w:rPr>
          <w:i/>
        </w:rPr>
        <w:t>área</w:t>
      </w:r>
      <w:r>
        <w:rPr>
          <w:i/>
          <w:spacing w:val="-16"/>
        </w:rPr>
        <w:t> </w:t>
      </w:r>
      <w:r>
        <w:rPr>
          <w:i/>
        </w:rPr>
        <w:t>del</w:t>
      </w:r>
      <w:r>
        <w:rPr>
          <w:i/>
          <w:spacing w:val="-15"/>
        </w:rPr>
        <w:t> </w:t>
      </w:r>
      <w:r>
        <w:rPr>
          <w:i/>
        </w:rPr>
        <w:t>sujeto</w:t>
      </w:r>
      <w:r>
        <w:rPr>
          <w:i/>
          <w:spacing w:val="-16"/>
        </w:rPr>
        <w:t> </w:t>
      </w:r>
      <w:r>
        <w:rPr>
          <w:i/>
        </w:rPr>
        <w:t>obligado</w:t>
      </w:r>
      <w:r>
        <w:rPr>
          <w:i/>
          <w:spacing w:val="-16"/>
        </w:rPr>
        <w:t> </w:t>
      </w:r>
      <w:r>
        <w:rPr>
          <w:i/>
        </w:rPr>
        <w:t>deberá</w:t>
      </w:r>
      <w:r>
        <w:rPr>
          <w:i/>
          <w:spacing w:val="-18"/>
        </w:rPr>
        <w:t> </w:t>
      </w:r>
      <w:r>
        <w:rPr>
          <w:i/>
        </w:rPr>
        <w:t>atender</w:t>
      </w:r>
      <w:r>
        <w:rPr>
          <w:i/>
          <w:w w:val="100"/>
        </w:rPr>
        <w:t> </w:t>
      </w:r>
      <w:r>
        <w:rPr>
          <w:i/>
        </w:rPr>
        <w:t>lo dispuesto por el Título Sexto de la Ley General, en relación con</w:t>
      </w:r>
      <w:r>
        <w:rPr>
          <w:i/>
          <w:spacing w:val="16"/>
        </w:rPr>
        <w:t> </w:t>
      </w:r>
      <w:r>
        <w:rPr>
          <w:i/>
        </w:rPr>
        <w:t>las</w:t>
      </w:r>
      <w:r>
        <w:rPr>
          <w:i/>
        </w:rPr>
        <w:t> disposiciones contenidas en los presentes lineamientos, así como</w:t>
      </w:r>
      <w:r>
        <w:rPr>
          <w:i/>
          <w:spacing w:val="46"/>
        </w:rPr>
        <w:t> </w:t>
      </w:r>
      <w:r>
        <w:rPr>
          <w:i/>
        </w:rPr>
        <w:t>en</w:t>
      </w:r>
      <w:r>
        <w:rPr>
          <w:i/>
          <w:w w:val="100"/>
        </w:rPr>
        <w:t> </w:t>
      </w:r>
      <w:r>
        <w:rPr>
          <w:i/>
        </w:rPr>
        <w:t>aquellas disposiciones legales aplicables a la materia en el ámbito de sus</w:t>
      </w:r>
      <w:r>
        <w:rPr>
          <w:i/>
        </w:rPr>
        <w:t> respectivas competencias</w:t>
      </w:r>
      <w:r>
        <w:rPr>
          <w:rFonts w:ascii="Palatino Linotype" w:hAnsi="Palatino Linotype" w:cs="Palatino Linotype" w:eastAsia="Palatino Linotype"/>
          <w:b w:val="0"/>
          <w:bCs w:val="0"/>
          <w:i/>
        </w:rPr>
        <w:t>, en tanto estas últimas no contravengan lo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</w:rPr>
        <w:t>dispuesto</w:t>
      </w:r>
      <w:r>
        <w:rPr>
          <w:rFonts w:ascii="Palatino Linotype" w:hAnsi="Palatino Linotype" w:cs="Palatino Linotype" w:eastAsia="Palatino Linotype"/>
          <w:b w:val="0"/>
          <w:bCs w:val="0"/>
          <w:i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</w:rPr>
        <w:t>en la Ley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</w:rPr>
        <w:t>General.</w:t>
      </w:r>
      <w:r>
        <w:rPr>
          <w:rFonts w:ascii="Palatino Linotype" w:hAnsi="Palatino Linotype" w:cs="Palatino Linotype" w:eastAsia="Palatino Linotype"/>
          <w:b w:val="0"/>
          <w:bCs w:val="0"/>
          <w:i w:val="0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1"/>
        <w:ind w:left="548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deberán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aplicar,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manera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estricta,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excepciones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derecho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44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sólo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podrán</w:t>
      </w:r>
      <w:r>
        <w:rPr>
          <w:rFonts w:ascii="Palatino Linotype" w:hAnsi="Palatino Linotype"/>
          <w:i/>
          <w:spacing w:val="44"/>
          <w:sz w:val="24"/>
        </w:rPr>
        <w:t> </w:t>
      </w:r>
      <w:r>
        <w:rPr>
          <w:rFonts w:ascii="Palatino Linotype" w:hAnsi="Palatino Linotype"/>
          <w:i/>
          <w:sz w:val="24"/>
        </w:rPr>
        <w:t>invocarlas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</w:rPr>
        <w:t>cuando</w:t>
      </w:r>
      <w:r>
        <w:rPr>
          <w:rFonts w:ascii="Palatino Linotype" w:hAnsi="Palatino Linotype"/>
          <w:i/>
          <w:spacing w:val="42"/>
          <w:sz w:val="24"/>
        </w:rPr>
        <w:t> </w:t>
      </w:r>
      <w:r>
        <w:rPr>
          <w:rFonts w:ascii="Palatino Linotype" w:hAnsi="Palatino Linotype"/>
          <w:i/>
          <w:sz w:val="24"/>
        </w:rPr>
        <w:t>acrediten</w:t>
      </w:r>
      <w:r>
        <w:rPr>
          <w:rFonts w:ascii="Palatino Linotype" w:hAnsi="Palatino Linotype"/>
          <w:i/>
          <w:spacing w:val="44"/>
          <w:sz w:val="24"/>
        </w:rPr>
        <w:t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procedencia.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Heading3"/>
        <w:spacing w:line="240" w:lineRule="auto"/>
        <w:ind w:right="669"/>
        <w:jc w:val="both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i/>
        </w:rPr>
        <w:t>Quinto</w:t>
      </w:r>
      <w:r>
        <w:rPr>
          <w:rFonts w:ascii="Palatino Linotype" w:hAnsi="Palatino Linotype"/>
          <w:b w:val="0"/>
          <w:i/>
        </w:rPr>
        <w:t>. </w:t>
      </w:r>
      <w:r>
        <w:rPr>
          <w:i/>
        </w:rPr>
        <w:t>La carga de la prueba para justificar toda negativa de acceso a</w:t>
      </w:r>
      <w:r>
        <w:rPr>
          <w:i/>
          <w:spacing w:val="3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información, por actualizarse cualquiera de los supuestos de</w:t>
      </w:r>
      <w:r>
        <w:rPr>
          <w:i/>
          <w:spacing w:val="34"/>
        </w:rPr>
        <w:t> </w:t>
      </w:r>
      <w:r>
        <w:rPr>
          <w:i/>
        </w:rPr>
        <w:t>clasificación</w:t>
      </w:r>
      <w:r>
        <w:rPr>
          <w:i/>
          <w:w w:val="100"/>
        </w:rPr>
        <w:t> </w:t>
      </w:r>
      <w:r>
        <w:rPr>
          <w:i/>
        </w:rPr>
        <w:t>previstos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Ley</w:t>
      </w:r>
      <w:r>
        <w:rPr>
          <w:i/>
          <w:spacing w:val="-4"/>
        </w:rPr>
        <w:t> </w:t>
      </w:r>
      <w:r>
        <w:rPr>
          <w:i/>
        </w:rPr>
        <w:t>General,</w:t>
      </w:r>
      <w:r>
        <w:rPr>
          <w:i/>
          <w:spacing w:val="-5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Ley</w:t>
      </w:r>
      <w:r>
        <w:rPr>
          <w:i/>
          <w:spacing w:val="-4"/>
        </w:rPr>
        <w:t> </w:t>
      </w:r>
      <w:r>
        <w:rPr>
          <w:i/>
        </w:rPr>
        <w:t>Federal</w:t>
      </w:r>
      <w:r>
        <w:rPr>
          <w:i/>
          <w:spacing w:val="-6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leyes</w:t>
      </w:r>
      <w:r>
        <w:rPr>
          <w:i/>
          <w:spacing w:val="-6"/>
        </w:rPr>
        <w:t> </w:t>
      </w:r>
      <w:r>
        <w:rPr>
          <w:i/>
        </w:rPr>
        <w:t>estatales,</w:t>
      </w:r>
      <w:r>
        <w:rPr>
          <w:i/>
          <w:spacing w:val="-3"/>
        </w:rPr>
        <w:t> </w:t>
      </w:r>
      <w:r>
        <w:rPr>
          <w:i/>
        </w:rPr>
        <w:t>corresponderá</w:t>
      </w:r>
      <w:r>
        <w:rPr>
          <w:i/>
          <w:w w:val="100"/>
        </w:rPr>
        <w:t> </w:t>
      </w:r>
      <w:r>
        <w:rPr>
          <w:i/>
        </w:rPr>
        <w:t>a los sujetos obligados, por lo que deberán fundar y motivar</w:t>
      </w:r>
      <w:r>
        <w:rPr>
          <w:i/>
          <w:spacing w:val="20"/>
        </w:rPr>
        <w:t> </w:t>
      </w:r>
      <w:r>
        <w:rPr>
          <w:i/>
        </w:rPr>
        <w:t>debidamente</w:t>
      </w:r>
      <w:r>
        <w:rPr>
          <w:i/>
          <w:w w:val="99"/>
        </w:rPr>
        <w:t> </w:t>
      </w:r>
      <w:r>
        <w:rPr>
          <w:i/>
        </w:rPr>
        <w:t>la clasificación de la información ante una solicitud de acceso o</w:t>
      </w:r>
      <w:r>
        <w:rPr>
          <w:i/>
          <w:spacing w:val="40"/>
        </w:rPr>
        <w:t> </w:t>
      </w:r>
      <w:r>
        <w:rPr>
          <w:i/>
        </w:rPr>
        <w:t>al</w:t>
      </w:r>
      <w:r>
        <w:rPr>
          <w:i/>
          <w:w w:val="100"/>
        </w:rPr>
        <w:t> </w:t>
      </w:r>
      <w:r>
        <w:rPr>
          <w:i/>
        </w:rPr>
        <w:t>momento en que generen versiones públicas para dar cumplimiento a</w:t>
      </w:r>
      <w:r>
        <w:rPr>
          <w:i/>
          <w:spacing w:val="35"/>
        </w:rPr>
        <w:t> </w:t>
      </w:r>
      <w:r>
        <w:rPr>
          <w:i/>
        </w:rPr>
        <w:t>las</w:t>
      </w:r>
      <w:r>
        <w:rPr>
          <w:i/>
          <w:w w:val="99"/>
        </w:rPr>
        <w:t> </w:t>
      </w:r>
      <w:r>
        <w:rPr>
          <w:i/>
        </w:rPr>
        <w:t>obligaciones de transparencia</w:t>
      </w:r>
      <w:r>
        <w:rPr>
          <w:rFonts w:ascii="Palatino Linotype" w:hAnsi="Palatino Linotype"/>
          <w:b w:val="0"/>
          <w:i/>
        </w:rPr>
        <w:t>, observando lo dispuesto en la Ley General y</w:t>
      </w:r>
      <w:r>
        <w:rPr>
          <w:rFonts w:ascii="Palatino Linotype" w:hAnsi="Palatino Linotype"/>
          <w:b w:val="0"/>
          <w:i/>
          <w:spacing w:val="10"/>
        </w:rPr>
        <w:t> </w:t>
      </w:r>
      <w:r>
        <w:rPr>
          <w:rFonts w:ascii="Palatino Linotype" w:hAnsi="Palatino Linotype"/>
          <w:b w:val="0"/>
          <w:i/>
        </w:rPr>
        <w:t>las</w:t>
      </w:r>
      <w:r>
        <w:rPr>
          <w:rFonts w:ascii="Palatino Linotype" w:hAnsi="Palatino Linotype"/>
          <w:b w:val="0"/>
          <w:i/>
          <w:w w:val="100"/>
        </w:rPr>
        <w:t> </w:t>
      </w:r>
      <w:r>
        <w:rPr>
          <w:rFonts w:ascii="Palatino Linotype" w:hAnsi="Palatino Linotype"/>
          <w:b w:val="0"/>
          <w:i/>
        </w:rPr>
        <w:t>demás disposiciones aplicables en la</w:t>
      </w:r>
      <w:r>
        <w:rPr>
          <w:rFonts w:ascii="Palatino Linotype" w:hAnsi="Palatino Linotype"/>
          <w:b w:val="0"/>
          <w:i/>
          <w:spacing w:val="-14"/>
        </w:rPr>
        <w:t> </w:t>
      </w:r>
      <w:r>
        <w:rPr>
          <w:rFonts w:ascii="Palatino Linotype" w:hAnsi="Palatino Linotype"/>
          <w:b w:val="0"/>
          <w:i/>
        </w:rPr>
        <w:t>materia.</w:t>
      </w:r>
      <w:r>
        <w:rPr>
          <w:rFonts w:ascii="Palatino Linotype" w:hAnsi="Palatino Linotype"/>
          <w:b w:val="0"/>
          <w:i w:val="0"/>
        </w:rPr>
      </w:r>
    </w:p>
    <w:p>
      <w:pPr>
        <w:spacing w:before="120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Heading3"/>
        <w:spacing w:line="240" w:lineRule="auto" w:before="118"/>
        <w:ind w:right="669"/>
        <w:jc w:val="both"/>
        <w:rPr>
          <w:b w:val="0"/>
          <w:bCs w:val="0"/>
          <w:i w:val="0"/>
        </w:rPr>
      </w:pPr>
      <w:r>
        <w:rPr>
          <w:i/>
        </w:rPr>
        <w:t>Octavo</w:t>
      </w:r>
      <w:r>
        <w:rPr>
          <w:rFonts w:ascii="Palatino Linotype" w:hAnsi="Palatino Linotype"/>
          <w:b w:val="0"/>
          <w:i/>
        </w:rPr>
        <w:t>. </w:t>
      </w:r>
      <w:r>
        <w:rPr>
          <w:i/>
        </w:rPr>
        <w:t>Para fundar la clasificación de la información se debe señalar</w:t>
      </w:r>
      <w:r>
        <w:rPr>
          <w:i/>
          <w:spacing w:val="46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artículo, fracción, inciso, párrafo o numeral de la ley o</w:t>
      </w:r>
      <w:r>
        <w:rPr>
          <w:i/>
          <w:spacing w:val="42"/>
        </w:rPr>
        <w:t> </w:t>
      </w:r>
      <w:r>
        <w:rPr>
          <w:i/>
        </w:rPr>
        <w:t>tratado</w:t>
      </w:r>
      <w:r>
        <w:rPr>
          <w:i/>
          <w:w w:val="100"/>
        </w:rPr>
        <w:t> </w:t>
      </w:r>
      <w:r>
        <w:rPr>
          <w:i/>
        </w:rPr>
        <w:t>internacional suscrito por el Estado mexicano que expresamente le</w:t>
      </w:r>
      <w:r>
        <w:rPr>
          <w:i/>
          <w:spacing w:val="8"/>
        </w:rPr>
        <w:t> </w:t>
      </w:r>
      <w:r>
        <w:rPr>
          <w:i/>
        </w:rPr>
        <w:t>otorga</w:t>
      </w:r>
      <w:r>
        <w:rPr>
          <w:i/>
          <w:w w:val="100"/>
        </w:rPr>
        <w:t> </w:t>
      </w:r>
      <w:r>
        <w:rPr>
          <w:i/>
        </w:rPr>
        <w:t>el carácter de reservada o</w:t>
      </w:r>
      <w:r>
        <w:rPr>
          <w:i/>
          <w:spacing w:val="-13"/>
        </w:rPr>
        <w:t> </w:t>
      </w:r>
      <w:r>
        <w:rPr>
          <w:i/>
        </w:rPr>
        <w:t>confidencial.</w:t>
      </w:r>
      <w:r>
        <w:rPr>
          <w:b w:val="0"/>
          <w:i w:val="0"/>
        </w:rPr>
      </w:r>
    </w:p>
    <w:p>
      <w:pPr>
        <w:spacing w:before="120"/>
        <w:ind w:left="547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Para motivar la clasificación se deberán señalar las razones</w:t>
      </w:r>
      <w:r>
        <w:rPr>
          <w:rFonts w:ascii="Palatino Linotype" w:hAnsi="Palatino Linotype"/>
          <w:b/>
          <w:i/>
          <w:spacing w:val="3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o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circunstancias especiales que lo llevaron a concluir que el caso</w:t>
      </w:r>
      <w:r>
        <w:rPr>
          <w:rFonts w:ascii="Palatino Linotype" w:hAnsi="Palatino Linotype"/>
          <w:b/>
          <w:i/>
          <w:spacing w:val="45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particular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se</w:t>
      </w:r>
      <w:r>
        <w:rPr>
          <w:rFonts w:ascii="Palatino Linotype" w:hAnsi="Palatino Linotype"/>
          <w:b/>
          <w:i/>
          <w:spacing w:val="4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ajusta</w:t>
      </w:r>
      <w:r>
        <w:rPr>
          <w:rFonts w:ascii="Palatino Linotype" w:hAnsi="Palatino Linotype"/>
          <w:b/>
          <w:i/>
          <w:spacing w:val="44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al</w:t>
      </w:r>
      <w:r>
        <w:rPr>
          <w:rFonts w:ascii="Palatino Linotype" w:hAnsi="Palatino Linotype"/>
          <w:b/>
          <w:i/>
          <w:spacing w:val="4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supuesto</w:t>
      </w:r>
      <w:r>
        <w:rPr>
          <w:rFonts w:ascii="Palatino Linotype" w:hAnsi="Palatino Linotype"/>
          <w:b/>
          <w:i/>
          <w:spacing w:val="44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previsto</w:t>
      </w:r>
      <w:r>
        <w:rPr>
          <w:rFonts w:ascii="Palatino Linotype" w:hAnsi="Palatino Linotype"/>
          <w:b/>
          <w:i/>
          <w:spacing w:val="44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por</w:t>
      </w:r>
      <w:r>
        <w:rPr>
          <w:rFonts w:ascii="Palatino Linotype" w:hAnsi="Palatino Linotype"/>
          <w:b/>
          <w:i/>
          <w:spacing w:val="43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la</w:t>
      </w:r>
      <w:r>
        <w:rPr>
          <w:rFonts w:ascii="Palatino Linotype" w:hAnsi="Palatino Linotype"/>
          <w:b/>
          <w:i/>
          <w:spacing w:val="4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norma</w:t>
      </w:r>
      <w:r>
        <w:rPr>
          <w:rFonts w:ascii="Palatino Linotype" w:hAnsi="Palatino Linotype"/>
          <w:b/>
          <w:i/>
          <w:spacing w:val="44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legal</w:t>
      </w:r>
      <w:r>
        <w:rPr>
          <w:rFonts w:ascii="Palatino Linotype" w:hAnsi="Palatino Linotype"/>
          <w:b/>
          <w:i/>
          <w:spacing w:val="4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invocada</w:t>
      </w:r>
      <w:r>
        <w:rPr>
          <w:rFonts w:ascii="Palatino Linotype" w:hAnsi="Palatino Linotype"/>
          <w:b/>
          <w:i/>
          <w:spacing w:val="4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como</w:t>
      </w:r>
      <w:r>
        <w:rPr>
          <w:rFonts w:ascii="Palatino Linotype" w:hAnsi="Palatino Linotype"/>
          <w:b/>
          <w:i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fundamento.</w:t>
      </w:r>
      <w:r>
        <w:rPr>
          <w:rFonts w:ascii="Palatino Linotype" w:hAnsi="Palatino Linotype"/>
          <w:sz w:val="24"/>
        </w:rPr>
      </w:r>
    </w:p>
    <w:p>
      <w:pPr>
        <w:spacing w:before="118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DE LA INFORMACIÓN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CONFIDENCIAL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Trigésimo octavo. Se considera información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z w:val="24"/>
        </w:rPr>
        <w:t>confidencial:</w:t>
      </w:r>
      <w:r>
        <w:rPr>
          <w:rFonts w:ascii="Palatino Linotype" w:hAnsi="Palatino Linotype"/>
          <w:sz w:val="24"/>
        </w:rPr>
      </w:r>
    </w:p>
    <w:p>
      <w:pPr>
        <w:pStyle w:val="Heading3"/>
        <w:numPr>
          <w:ilvl w:val="0"/>
          <w:numId w:val="4"/>
        </w:numPr>
        <w:tabs>
          <w:tab w:pos="748" w:val="left" w:leader="none"/>
        </w:tabs>
        <w:spacing w:line="240" w:lineRule="auto" w:before="120" w:after="0"/>
        <w:ind w:left="548" w:right="0" w:firstLine="0"/>
        <w:jc w:val="both"/>
        <w:rPr>
          <w:b w:val="0"/>
          <w:bCs w:val="0"/>
          <w:i w:val="0"/>
        </w:rPr>
      </w:pPr>
      <w:r>
        <w:rPr>
          <w:i/>
        </w:rPr>
        <w:t>Los datos personales en los términos de la norma</w:t>
      </w:r>
      <w:r>
        <w:rPr>
          <w:i/>
          <w:spacing w:val="-10"/>
        </w:rPr>
        <w:t> </w:t>
      </w:r>
      <w:r>
        <w:rPr>
          <w:i/>
        </w:rPr>
        <w:t>aplicable;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0" w:lineRule="auto" w:before="118" w:after="0"/>
        <w:ind w:left="548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 que se entregue con tal carácter por los particulares a los sujetos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obligados,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siempre y cuando tengan el derecho de entregar con dicho carácter la</w:t>
      </w:r>
      <w:r>
        <w:rPr>
          <w:rFonts w:ascii="Palatino Linotype" w:hAnsi="Palatino Linotype"/>
          <w:i/>
          <w:spacing w:val="36"/>
          <w:sz w:val="24"/>
        </w:rPr>
        <w:t> </w:t>
      </w:r>
      <w:r>
        <w:rPr>
          <w:rFonts w:ascii="Palatino Linotype" w:hAnsi="Palatino Linotype"/>
          <w:i/>
          <w:sz w:val="24"/>
        </w:rPr>
        <w:t>información,</w:t>
      </w:r>
      <w:r>
        <w:rPr>
          <w:rFonts w:ascii="Palatino Linotype" w:hAnsi="Palatino Linotype"/>
          <w:i/>
          <w:sz w:val="24"/>
        </w:rPr>
        <w:t> de conformidad con lo dispuesto en las leyes o en los Tratados Internacionales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los que el Estado mexicano sea parte,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III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1"/>
        <w:ind w:left="667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La información confidencial no estará sujeta a temporalidad alguna y sólo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podrán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tener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ella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titulares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misma,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representantes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servidores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públicos facultados para ello.” (Énfasis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añadido)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3"/>
        <w:jc w:val="both"/>
      </w:pPr>
      <w:r>
        <w:rPr/>
        <w:t>Además, la huella digital y las calificaciones del contralor son datos</w:t>
      </w:r>
      <w:r>
        <w:rPr>
          <w:spacing w:val="45"/>
        </w:rPr>
        <w:t> </w:t>
      </w:r>
      <w:r>
        <w:rPr/>
        <w:t>personales</w:t>
      </w:r>
      <w:r>
        <w:rPr>
          <w:w w:val="99"/>
        </w:rPr>
        <w:t> </w:t>
      </w:r>
      <w:r>
        <w:rPr/>
        <w:t>susceptibles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clasificarse;</w:t>
      </w:r>
      <w:r>
        <w:rPr>
          <w:spacing w:val="-15"/>
        </w:rPr>
        <w:t> </w:t>
      </w:r>
      <w:r>
        <w:rPr/>
        <w:t>esto</w:t>
      </w:r>
      <w:r>
        <w:rPr>
          <w:spacing w:val="-13"/>
        </w:rPr>
        <w:t> </w:t>
      </w:r>
      <w:r>
        <w:rPr/>
        <w:t>es</w:t>
      </w:r>
      <w:r>
        <w:rPr>
          <w:spacing w:val="-15"/>
        </w:rPr>
        <w:t> </w:t>
      </w:r>
      <w:r>
        <w:rPr/>
        <w:t>porque,</w:t>
      </w:r>
      <w:r>
        <w:rPr>
          <w:spacing w:val="-14"/>
        </w:rPr>
        <w:t> </w:t>
      </w:r>
      <w:r>
        <w:rPr/>
        <w:t>si</w:t>
      </w:r>
      <w:r>
        <w:rPr>
          <w:spacing w:val="-15"/>
        </w:rPr>
        <w:t> </w:t>
      </w:r>
      <w:r>
        <w:rPr/>
        <w:t>bien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cierto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Servidores</w:t>
      </w:r>
      <w:r>
        <w:rPr>
          <w:spacing w:val="-15"/>
        </w:rPr>
        <w:t> </w:t>
      </w:r>
      <w:r>
        <w:rPr/>
        <w:t>Públicos</w:t>
      </w:r>
      <w:r>
        <w:rPr>
          <w:w w:val="99"/>
        </w:rPr>
        <w:t> </w:t>
      </w:r>
      <w:r>
        <w:rPr/>
        <w:t>están sujetos a un régimen menor de protección de datos personales, ello no</w:t>
      </w:r>
      <w:r>
        <w:rPr>
          <w:spacing w:val="-9"/>
        </w:rPr>
        <w:t> </w:t>
      </w:r>
      <w:r>
        <w:rPr/>
        <w:t>significa</w:t>
      </w:r>
      <w:r>
        <w:rPr/>
        <w:t> que todos deban hacerse públicos, ya que el derecho a la privacidad y a la</w:t>
      </w:r>
      <w:r>
        <w:rPr>
          <w:spacing w:val="3"/>
        </w:rPr>
        <w:t> </w:t>
      </w:r>
      <w:r>
        <w:rPr/>
        <w:t>intimidad</w:t>
      </w:r>
      <w:r>
        <w:rPr>
          <w:w w:val="99"/>
        </w:rPr>
        <w:t> </w:t>
      </w:r>
      <w:r>
        <w:rPr/>
        <w:t>son derechos humanos protegidos por nuestra legislación, bajo esa premisa, solo</w:t>
      </w:r>
      <w:r>
        <w:rPr>
          <w:spacing w:val="28"/>
        </w:rPr>
        <w:t> </w:t>
      </w:r>
      <w:r>
        <w:rPr/>
        <w:t>son</w:t>
      </w:r>
      <w:r>
        <w:rPr>
          <w:w w:val="100"/>
        </w:rPr>
        <w:t> </w:t>
      </w:r>
      <w:r>
        <w:rPr/>
        <w:t>susceptibles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darse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conocer</w:t>
      </w:r>
      <w:r>
        <w:rPr>
          <w:spacing w:val="23"/>
        </w:rPr>
        <w:t> </w:t>
      </w:r>
      <w:r>
        <w:rPr/>
        <w:t>aquellos</w:t>
      </w:r>
      <w:r>
        <w:rPr>
          <w:spacing w:val="21"/>
        </w:rPr>
        <w:t> </w:t>
      </w:r>
      <w:r>
        <w:rPr/>
        <w:t>datos</w:t>
      </w:r>
      <w:r>
        <w:rPr>
          <w:spacing w:val="21"/>
        </w:rPr>
        <w:t> </w:t>
      </w:r>
      <w:r>
        <w:rPr/>
        <w:t>personales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aportan</w:t>
      </w:r>
      <w:r>
        <w:rPr>
          <w:spacing w:val="21"/>
        </w:rPr>
        <w:t> </w:t>
      </w:r>
      <w:r>
        <w:rPr/>
        <w:t>información</w:t>
      </w:r>
      <w:r>
        <w:rPr>
          <w:w w:val="100"/>
        </w:rPr>
        <w:t> </w:t>
      </w:r>
      <w:r>
        <w:rPr/>
        <w:t>útil al escrutinio público como lo son, aquellos que evidencian el debido ejercicio</w:t>
      </w:r>
      <w:r>
        <w:rPr>
          <w:spacing w:val="44"/>
        </w:rPr>
        <w:t> </w:t>
      </w:r>
      <w:r>
        <w:rPr/>
        <w:t>de</w:t>
      </w:r>
      <w:r>
        <w:rPr/>
        <w:t> los</w:t>
      </w:r>
      <w:r>
        <w:rPr>
          <w:spacing w:val="-13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perfiles</w:t>
      </w:r>
      <w:r>
        <w:rPr>
          <w:spacing w:val="-13"/>
        </w:rPr>
        <w:t> </w:t>
      </w:r>
      <w:r>
        <w:rPr/>
        <w:t>laborales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legitimación</w:t>
      </w:r>
      <w:r>
        <w:rPr>
          <w:w w:val="100"/>
        </w:rPr>
        <w:t> </w:t>
      </w:r>
      <w:r>
        <w:rPr/>
        <w:t>para ocupar un cargo o</w:t>
      </w:r>
      <w:r>
        <w:rPr>
          <w:spacing w:val="-11"/>
        </w:rPr>
        <w:t> </w:t>
      </w:r>
      <w:r>
        <w:rPr/>
        <w:t>comisión.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lo anterior, resulta pertinente tomar en consideración los </w:t>
      </w:r>
      <w:r>
        <w:rPr>
          <w:rFonts w:ascii="Palatino Linotype" w:hAnsi="Palatino Linotype"/>
          <w:i/>
          <w:sz w:val="24"/>
        </w:rPr>
        <w:t>Lineamientos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Medidas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Seguridad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Aplicables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Sistemas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Personales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Encuentran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Posesión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Sujeto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Protección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Personales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México</w:t>
      </w:r>
      <w:r>
        <w:rPr>
          <w:rFonts w:ascii="Palatino Linotype" w:hAnsi="Palatino Linotype"/>
          <w:sz w:val="24"/>
        </w:rPr>
        <w:t>, que aportan lo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68" w:right="672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“Artículo I.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 datos personales contenidos en los sistemas de datos</w:t>
      </w:r>
      <w:r>
        <w:rPr>
          <w:rFonts w:ascii="Palatino Linotype" w:hAnsi="Palatino Linotype" w:cs="Palatino Linotype" w:eastAsia="Palatino Linotype"/>
          <w:i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personales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clasificarán,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manera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enunciativa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i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limitativa,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siguientes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categorías: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68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V. Datos académicos: </w:t>
      </w:r>
      <w:r>
        <w:rPr>
          <w:rFonts w:ascii="Palatino Linotype" w:hAnsi="Palatino Linotype"/>
          <w:i/>
          <w:sz w:val="24"/>
        </w:rPr>
        <w:t>Trayectoria educativa; 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b/>
          <w:i/>
          <w:sz w:val="24"/>
          <w:u w:val="single" w:color="000000"/>
        </w:rPr>
        <w:t>calificaciones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i/>
          <w:sz w:val="24"/>
        </w:rPr>
        <w:t>; títulos;</w:t>
      </w:r>
      <w:r>
        <w:rPr>
          <w:rFonts w:ascii="Palatino Linotype" w:hAnsi="Palatino Linotype"/>
          <w:i/>
          <w:spacing w:val="11"/>
          <w:sz w:val="24"/>
        </w:rPr>
        <w:t> </w:t>
      </w:r>
      <w:r>
        <w:rPr>
          <w:rFonts w:ascii="Palatino Linotype" w:hAnsi="Palatino Linotype"/>
          <w:i/>
          <w:sz w:val="24"/>
        </w:rPr>
        <w:t>cédula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profesional; certificados, y reconocimientos, entre</w:t>
      </w:r>
      <w:r>
        <w:rPr>
          <w:rFonts w:ascii="Palatino Linotype" w:hAnsi="Palatino Linotype"/>
          <w:i/>
          <w:spacing w:val="-21"/>
          <w:sz w:val="24"/>
        </w:rPr>
        <w:t> </w:t>
      </w:r>
      <w:r>
        <w:rPr>
          <w:rFonts w:ascii="Palatino Linotype" w:hAnsi="Palatino Linotype"/>
          <w:i/>
          <w:sz w:val="24"/>
        </w:rPr>
        <w:t>otros;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68" w:right="672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XI. Datos biométricos: </w:t>
      </w:r>
      <w:r>
        <w:rPr>
          <w:rFonts w:ascii="Palatino Linotype" w:hAnsi="Palatino Linotype"/>
          <w:i/>
          <w:sz w:val="24"/>
        </w:rPr>
        <w:t>Información relativa a rasgos característicos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distintivos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partes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físicas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biológicas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persona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diferencian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1"/>
        <w:ind w:left="548" w:right="8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demás y/o que pueden atribuirse a una persona en particular, pues la identifican. Estos datos pueden clasificarse como dinámicos o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z w:val="24"/>
        </w:rPr>
        <w:t>estáticos:</w:t>
      </w:r>
      <w:r>
        <w:rPr>
          <w:rFonts w:ascii="Palatino Linotype" w:hAnsi="Palatino Linotype"/>
          <w:sz w:val="24"/>
        </w:rPr>
      </w:r>
    </w:p>
    <w:p>
      <w:pPr>
        <w:spacing w:before="118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pos="805" w:val="left" w:leader="none"/>
        </w:tabs>
        <w:spacing w:line="240" w:lineRule="auto" w:before="120" w:after="0"/>
        <w:ind w:left="548" w:right="81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 datos biométricos estáticos corresponden a la anatomía del ser humano;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decir,</w:t>
      </w:r>
      <w:r>
        <w:rPr>
          <w:rFonts w:ascii="Palatino Linotype" w:hAnsi="Palatino Linotype"/>
          <w:i/>
          <w:spacing w:val="38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aspectos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fisiológicos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son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distintivos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cada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persona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38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encuentran en ella de forma permanente, sin posibilidad de ser modificados por</w:t>
      </w:r>
      <w:r>
        <w:rPr>
          <w:rFonts w:ascii="Palatino Linotype" w:hAnsi="Palatino Linotype"/>
          <w:i/>
          <w:spacing w:val="-33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propia voluntad de la persona. </w:t>
      </w:r>
      <w:r>
        <w:rPr>
          <w:rFonts w:ascii="Palatino Linotype" w:hAnsi="Palatino Linotype"/>
          <w:b/>
          <w:i/>
          <w:sz w:val="24"/>
        </w:rPr>
        <w:t>Dentro de éstos, se incluyen las</w:t>
      </w:r>
      <w:r>
        <w:rPr>
          <w:rFonts w:ascii="Palatino Linotype" w:hAnsi="Palatino Linotype"/>
          <w:b/>
          <w:i/>
          <w:spacing w:val="35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huellas</w:t>
      </w:r>
      <w:r>
        <w:rPr>
          <w:rFonts w:ascii="Palatino Linotype" w:hAnsi="Palatino Linotype"/>
          <w:b/>
          <w:i/>
          <w:sz w:val="24"/>
        </w:rPr>
        <w:t> digitales</w:t>
      </w:r>
      <w:r>
        <w:rPr>
          <w:rFonts w:ascii="Palatino Linotype" w:hAnsi="Palatino Linotype"/>
          <w:i/>
          <w:sz w:val="24"/>
        </w:rPr>
        <w:t>; la geometría de la mano; el análisis del iris o de la retina;</w:t>
      </w:r>
      <w:r>
        <w:rPr>
          <w:rFonts w:ascii="Palatino Linotype" w:hAnsi="Palatino Linotype"/>
          <w:i/>
          <w:spacing w:val="41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z w:val="24"/>
        </w:rPr>
        <w:t> reconocimiento facial o del diafragma, y el análisis del ADN, entre otros,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0"/>
        <w:ind w:left="547" w:right="81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</w:t>
      </w:r>
      <w:r>
        <w:rPr>
          <w:rFonts w:ascii="Palatino Linotype" w:hAnsi="Palatino Linotype"/>
          <w:b/>
          <w:i/>
          <w:spacing w:val="-1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8.</w:t>
      </w:r>
      <w:r>
        <w:rPr>
          <w:rFonts w:ascii="Palatino Linotype" w:hAnsi="Palatino Linotype"/>
          <w:b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medidas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seguridad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aplicables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sistemas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personales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responderán a los niveles señalados en la Ley para cada categoría de</w:t>
      </w:r>
      <w:r>
        <w:rPr>
          <w:rFonts w:ascii="Palatino Linotype" w:hAnsi="Palatino Linotype"/>
          <w:i/>
          <w:spacing w:val="54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personales. Dichas medidas deberán tomar en consideración las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recomendaciones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que,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caso,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emita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Instituto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este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fin,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objeto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garantizar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confidencialidad, integridad y disponibilidad de los datos personales durante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tratamiento.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7" w:right="81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 todo caso, deberán tomarse en cuenta los criterios internacionales</w:t>
      </w:r>
      <w:r>
        <w:rPr>
          <w:rFonts w:ascii="Palatino Linotype" w:hAnsi="Palatino Linotype"/>
          <w:i/>
          <w:spacing w:val="-23"/>
          <w:sz w:val="24"/>
        </w:rPr>
        <w:t> </w:t>
      </w:r>
      <w:r>
        <w:rPr>
          <w:rFonts w:ascii="Palatino Linotype" w:hAnsi="Palatino Linotype"/>
          <w:i/>
          <w:sz w:val="24"/>
        </w:rPr>
        <w:t>establecidos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materia,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medidas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seguridad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resguardo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eficaz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personales.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7" w:right="8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final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cada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medida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sugerida,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establecen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niveles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seguridad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habrán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 observarse, según la naturaleza de la información contenida en los sistemas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personales.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7" w:right="8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niveles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seguridad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deberán</w:t>
      </w:r>
      <w:r>
        <w:rPr>
          <w:rFonts w:ascii="Palatino Linotype" w:hAnsi="Palatino Linotype"/>
          <w:i/>
          <w:spacing w:val="38"/>
          <w:sz w:val="24"/>
        </w:rPr>
        <w:t> </w:t>
      </w:r>
      <w:r>
        <w:rPr>
          <w:rFonts w:ascii="Palatino Linotype" w:hAnsi="Palatino Linotype"/>
          <w:i/>
          <w:sz w:val="24"/>
        </w:rPr>
        <w:t>responder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36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36"/>
          <w:sz w:val="24"/>
        </w:rPr>
        <w:t> </w:t>
      </w:r>
      <w:r>
        <w:rPr>
          <w:rFonts w:ascii="Palatino Linotype" w:hAnsi="Palatino Linotype"/>
          <w:i/>
          <w:sz w:val="24"/>
        </w:rPr>
        <w:t>mayor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36"/>
          <w:sz w:val="24"/>
        </w:rPr>
        <w:t> </w:t>
      </w:r>
      <w:r>
        <w:rPr>
          <w:rFonts w:ascii="Palatino Linotype" w:hAnsi="Palatino Linotype"/>
          <w:i/>
          <w:sz w:val="24"/>
        </w:rPr>
        <w:t>menor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necesidad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garantizar la integridad de los datos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personales.</w:t>
      </w:r>
      <w:r>
        <w:rPr>
          <w:rFonts w:ascii="Palatino Linotype" w:hAnsi="Palatino Linotype"/>
          <w:sz w:val="24"/>
        </w:rPr>
      </w:r>
    </w:p>
    <w:p>
      <w:pPr>
        <w:spacing w:line="322" w:lineRule="exact" w:before="114"/>
        <w:ind w:left="547" w:right="8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 Sujetos Obligados aplicarán el nivel básico, medio o alto de acuerdo con</w:t>
      </w:r>
      <w:r>
        <w:rPr>
          <w:rFonts w:ascii="Palatino Linotype" w:hAnsi="Palatino Linotype"/>
          <w:i/>
          <w:spacing w:val="4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categorías de datos personales indicadas 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continuación:</w:t>
      </w:r>
      <w:r>
        <w:rPr>
          <w:rFonts w:ascii="Palatino Linotype" w:hAnsi="Palatino Linotype"/>
          <w:sz w:val="24"/>
        </w:rPr>
      </w:r>
    </w:p>
    <w:p>
      <w:pPr>
        <w:spacing w:before="127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120" w:after="0"/>
        <w:ind w:left="548" w:right="8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Nivel</w:t>
      </w:r>
      <w:r>
        <w:rPr>
          <w:rFonts w:ascii="Palatino Linotype" w:hAnsi="Palatino Linotype"/>
          <w:b/>
          <w:i/>
          <w:spacing w:val="-1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medio:</w:t>
      </w:r>
      <w:r>
        <w:rPr>
          <w:rFonts w:ascii="Palatino Linotype" w:hAnsi="Palatino Linotype"/>
          <w:b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sistemas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personales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contengan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alguna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categorías de datos que aparecen a continuación, resultarán aplicables tanto</w:t>
      </w:r>
      <w:r>
        <w:rPr>
          <w:rFonts w:ascii="Palatino Linotype" w:hAnsi="Palatino Linotype"/>
          <w:i/>
          <w:spacing w:val="54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medidas de seguridad de nivel básico como las de nivel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medio:</w:t>
      </w:r>
      <w:r>
        <w:rPr>
          <w:rFonts w:ascii="Palatino Linotype" w:hAnsi="Palatino Linotype"/>
          <w:sz w:val="24"/>
        </w:rPr>
      </w:r>
    </w:p>
    <w:p>
      <w:pPr>
        <w:spacing w:before="120"/>
        <w:ind w:left="54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21" w:after="0"/>
        <w:ind w:left="905" w:right="0" w:hanging="23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Datos académicos,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pos="1072" w:val="left" w:leader="none"/>
        </w:tabs>
        <w:spacing w:line="240" w:lineRule="auto" w:before="118" w:after="0"/>
        <w:ind w:left="668" w:right="8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Nivel alto: </w:t>
      </w:r>
      <w:r>
        <w:rPr>
          <w:rFonts w:ascii="Palatino Linotype" w:hAnsi="Palatino Linotype"/>
          <w:i/>
          <w:sz w:val="24"/>
        </w:rPr>
        <w:t>En los sistemas de datos personales que contengan alguna de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categorías de datos que aparecen a continuación, resultarán aplicables tanto</w:t>
      </w:r>
      <w:r>
        <w:rPr>
          <w:rFonts w:ascii="Palatino Linotype" w:hAnsi="Palatino Linotype"/>
          <w:i/>
          <w:spacing w:val="54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medidas de seguridad de nivel básico y medio como las de nivel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alto: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pos="928" w:val="left" w:leader="none"/>
        </w:tabs>
        <w:spacing w:line="240" w:lineRule="auto" w:before="120" w:after="0"/>
        <w:ind w:left="927" w:right="0" w:hanging="259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Datos biométricos dinámicos y/o estáticos,</w:t>
      </w:r>
      <w:r>
        <w:rPr>
          <w:rFonts w:ascii="Palatino Linotype" w:hAnsi="Palatino Linotype"/>
          <w:i/>
          <w:spacing w:val="-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68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52"/>
        <w:jc w:val="both"/>
      </w:pPr>
      <w:r>
        <w:rPr/>
        <w:t>Por</w:t>
      </w:r>
      <w:r>
        <w:rPr>
          <w:spacing w:val="34"/>
        </w:rPr>
        <w:t> </w:t>
      </w:r>
      <w:r>
        <w:rPr/>
        <w:t>todo</w:t>
      </w:r>
      <w:r>
        <w:rPr>
          <w:spacing w:val="34"/>
        </w:rPr>
        <w:t> </w:t>
      </w:r>
      <w:r>
        <w:rPr/>
        <w:t>lo</w:t>
      </w:r>
      <w:r>
        <w:rPr>
          <w:spacing w:val="34"/>
        </w:rPr>
        <w:t> </w:t>
      </w:r>
      <w:r>
        <w:rPr/>
        <w:t>anterior,</w:t>
      </w:r>
      <w:r>
        <w:rPr>
          <w:spacing w:val="30"/>
        </w:rPr>
        <w:t> </w:t>
      </w:r>
      <w:r>
        <w:rPr/>
        <w:t>la</w:t>
      </w:r>
      <w:r>
        <w:rPr>
          <w:spacing w:val="33"/>
        </w:rPr>
        <w:t> </w:t>
      </w:r>
      <w:r>
        <w:rPr/>
        <w:t>entrega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documentos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su</w:t>
      </w:r>
      <w:r>
        <w:rPr>
          <w:spacing w:val="32"/>
        </w:rPr>
        <w:t> </w:t>
      </w:r>
      <w:r>
        <w:rPr/>
        <w:t>versión</w:t>
      </w:r>
      <w:r>
        <w:rPr>
          <w:spacing w:val="32"/>
        </w:rPr>
        <w:t> </w:t>
      </w:r>
      <w:r>
        <w:rPr/>
        <w:t>pública,</w:t>
      </w:r>
      <w:r>
        <w:rPr>
          <w:spacing w:val="33"/>
        </w:rPr>
        <w:t> </w:t>
      </w:r>
      <w:r>
        <w:rPr/>
        <w:t>debe</w:t>
      </w:r>
      <w:r>
        <w:rPr/>
        <w:t> acompañarse necesariamente del Acuerdo del Comité de Transparencia que</w:t>
      </w:r>
      <w:r>
        <w:rPr>
          <w:spacing w:val="25"/>
        </w:rPr>
        <w:t> </w:t>
      </w:r>
      <w:r>
        <w:rPr/>
        <w:t>la</w:t>
      </w:r>
      <w:r>
        <w:rPr>
          <w:w w:val="100"/>
        </w:rPr>
        <w:t> </w:t>
      </w:r>
      <w:r>
        <w:rPr/>
        <w:t>sustente,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29"/>
        </w:rPr>
        <w:t> </w:t>
      </w:r>
      <w:r>
        <w:rPr/>
        <w:t>expongan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fundamentos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razonamientos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llevaron</w:t>
      </w:r>
      <w:r>
        <w:rPr>
          <w:spacing w:val="28"/>
        </w:rPr>
        <w:t> </w:t>
      </w:r>
      <w:r>
        <w:rPr/>
        <w:t>al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Sujeto Obligado </w:t>
      </w:r>
      <w:r>
        <w:rPr/>
        <w:t>a testar, suprimir o eliminar datos de dicho soporte documental,</w:t>
      </w:r>
      <w:r>
        <w:rPr>
          <w:spacing w:val="-2"/>
        </w:rPr>
        <w:t> </w:t>
      </w:r>
      <w:r>
        <w:rPr/>
        <w:t>ya</w:t>
      </w:r>
      <w:r>
        <w:rPr>
          <w:w w:val="100"/>
        </w:rPr>
        <w:t> </w:t>
      </w:r>
      <w:r>
        <w:rPr/>
        <w:t>que no hacerlo implica que lo entregado no es legal ni formalmente una</w:t>
      </w:r>
      <w:r>
        <w:rPr>
          <w:spacing w:val="10"/>
        </w:rPr>
        <w:t> </w:t>
      </w:r>
      <w:r>
        <w:rPr/>
        <w:t>versión</w:t>
      </w:r>
      <w:r>
        <w:rPr>
          <w:spacing w:val="1"/>
          <w:w w:val="99"/>
        </w:rPr>
        <w:t> </w:t>
      </w:r>
      <w:r>
        <w:rPr/>
        <w:t>pública,</w:t>
      </w:r>
      <w:r>
        <w:rPr>
          <w:spacing w:val="27"/>
        </w:rPr>
        <w:t> </w:t>
      </w:r>
      <w:r>
        <w:rPr/>
        <w:t>sino</w:t>
      </w:r>
      <w:r>
        <w:rPr>
          <w:spacing w:val="25"/>
        </w:rPr>
        <w:t> </w:t>
      </w:r>
      <w:r>
        <w:rPr/>
        <w:t>más</w:t>
      </w:r>
      <w:r>
        <w:rPr>
          <w:spacing w:val="24"/>
        </w:rPr>
        <w:t> </w:t>
      </w:r>
      <w:r>
        <w:rPr/>
        <w:t>bien</w:t>
      </w:r>
      <w:r>
        <w:rPr>
          <w:spacing w:val="26"/>
        </w:rPr>
        <w:t> </w:t>
      </w:r>
      <w:r>
        <w:rPr/>
        <w:t>una</w:t>
      </w:r>
      <w:r>
        <w:rPr>
          <w:spacing w:val="24"/>
        </w:rPr>
        <w:t> </w:t>
      </w:r>
      <w:r>
        <w:rPr/>
        <w:t>documentación</w:t>
      </w:r>
      <w:r>
        <w:rPr>
          <w:spacing w:val="26"/>
        </w:rPr>
        <w:t> </w:t>
      </w:r>
      <w:r>
        <w:rPr/>
        <w:t>ilegible,</w:t>
      </w:r>
      <w:r>
        <w:rPr>
          <w:spacing w:val="27"/>
        </w:rPr>
        <w:t> </w:t>
      </w:r>
      <w:r>
        <w:rPr/>
        <w:t>incompleta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tachada;</w:t>
      </w:r>
      <w:r>
        <w:rPr>
          <w:spacing w:val="24"/>
        </w:rPr>
        <w:t> </w:t>
      </w:r>
      <w:r>
        <w:rPr/>
        <w:t>pues</w:t>
      </w:r>
      <w:r>
        <w:rPr>
          <w:spacing w:val="24"/>
        </w:rPr>
        <w:t> </w:t>
      </w:r>
      <w:r>
        <w:rPr/>
        <w:t>no</w:t>
      </w:r>
      <w:r>
        <w:rPr>
          <w:w w:val="99"/>
        </w:rPr>
        <w:t> </w:t>
      </w:r>
      <w:r>
        <w:rPr/>
        <w:t>señalar las razones por las que no se aprecian determinados datos, ya sea porque</w:t>
      </w:r>
      <w:r>
        <w:rPr>
          <w:spacing w:val="32"/>
        </w:rPr>
        <w:t> </w:t>
      </w:r>
      <w:r>
        <w:rPr/>
        <w:t>se</w:t>
      </w:r>
      <w:r>
        <w:rPr/>
        <w:t> testan</w:t>
      </w:r>
      <w:r>
        <w:rPr>
          <w:spacing w:val="33"/>
        </w:rPr>
        <w:t> </w:t>
      </w:r>
      <w:r>
        <w:rPr/>
        <w:t>o</w:t>
      </w:r>
      <w:r>
        <w:rPr>
          <w:spacing w:val="35"/>
        </w:rPr>
        <w:t> </w:t>
      </w:r>
      <w:r>
        <w:rPr/>
        <w:t>suprimen,</w:t>
      </w:r>
      <w:r>
        <w:rPr>
          <w:spacing w:val="36"/>
        </w:rPr>
        <w:t> </w:t>
      </w:r>
      <w:r>
        <w:rPr/>
        <w:t>deja</w:t>
      </w:r>
      <w:r>
        <w:rPr>
          <w:spacing w:val="34"/>
        </w:rPr>
        <w:t> </w:t>
      </w:r>
      <w:r>
        <w:rPr/>
        <w:t>al</w:t>
      </w:r>
      <w:r>
        <w:rPr>
          <w:spacing w:val="33"/>
        </w:rPr>
        <w:t> </w:t>
      </w:r>
      <w:r>
        <w:rPr/>
        <w:t>solicitante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estado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incertidumbre,</w:t>
      </w:r>
      <w:r>
        <w:rPr>
          <w:spacing w:val="36"/>
        </w:rPr>
        <w:t> </w:t>
      </w:r>
      <w:r>
        <w:rPr/>
        <w:t>al</w:t>
      </w:r>
      <w:r>
        <w:rPr>
          <w:spacing w:val="33"/>
        </w:rPr>
        <w:t> </w:t>
      </w:r>
      <w:r>
        <w:rPr/>
        <w:t>no</w:t>
      </w:r>
      <w:r>
        <w:rPr>
          <w:spacing w:val="35"/>
        </w:rPr>
        <w:t> </w:t>
      </w:r>
      <w:r>
        <w:rPr/>
        <w:t>conocer</w:t>
      </w:r>
      <w:r>
        <w:rPr>
          <w:spacing w:val="35"/>
        </w:rPr>
        <w:t> </w:t>
      </w:r>
      <w:r>
        <w:rPr/>
        <w:t>o</w:t>
      </w:r>
      <w:r>
        <w:rPr>
          <w:w w:val="99"/>
        </w:rPr>
        <w:t> </w:t>
      </w:r>
      <w:r>
        <w:rPr/>
        <w:t>comprender</w:t>
      </w:r>
      <w:r>
        <w:rPr>
          <w:spacing w:val="25"/>
        </w:rPr>
        <w:t> </w:t>
      </w:r>
      <w:r>
        <w:rPr/>
        <w:t>porque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aparecen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documentación</w:t>
      </w:r>
      <w:r>
        <w:rPr>
          <w:spacing w:val="23"/>
        </w:rPr>
        <w:t> </w:t>
      </w:r>
      <w:r>
        <w:rPr/>
        <w:t>respectiva,</w:t>
      </w:r>
      <w:r>
        <w:rPr>
          <w:spacing w:val="26"/>
        </w:rPr>
        <w:t> </w:t>
      </w:r>
      <w:r>
        <w:rPr/>
        <w:t>es</w:t>
      </w:r>
      <w:r>
        <w:rPr>
          <w:spacing w:val="23"/>
        </w:rPr>
        <w:t> </w:t>
      </w:r>
      <w:r>
        <w:rPr/>
        <w:t>decir,</w:t>
      </w:r>
      <w:r>
        <w:rPr>
          <w:spacing w:val="24"/>
        </w:rPr>
        <w:t> </w:t>
      </w:r>
      <w:r>
        <w:rPr/>
        <w:t>si</w:t>
      </w:r>
      <w:r>
        <w:rPr>
          <w:spacing w:val="21"/>
        </w:rPr>
        <w:t> </w:t>
      </w:r>
      <w:r>
        <w:rPr/>
        <w:t>no</w:t>
      </w:r>
      <w:r>
        <w:rPr>
          <w:spacing w:val="25"/>
        </w:rPr>
        <w:t> </w:t>
      </w:r>
      <w:r>
        <w:rPr/>
        <w:t>se</w:t>
      </w:r>
      <w:r>
        <w:rPr/>
        <w:t> exponen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manera</w:t>
      </w:r>
      <w:r>
        <w:rPr>
          <w:spacing w:val="-5"/>
        </w:rPr>
        <w:t> </w:t>
      </w:r>
      <w:r>
        <w:rPr/>
        <w:t>puntual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razones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ello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estaría</w:t>
      </w:r>
      <w:r>
        <w:rPr>
          <w:spacing w:val="-5"/>
        </w:rPr>
        <w:t> </w:t>
      </w:r>
      <w:r>
        <w:rPr/>
        <w:t>violentando</w:t>
      </w:r>
      <w:r>
        <w:rPr>
          <w:spacing w:val="-4"/>
        </w:rPr>
        <w:t> </w:t>
      </w:r>
      <w:r>
        <w:rPr/>
        <w:t>desde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inicio</w:t>
      </w:r>
      <w:r>
        <w:rPr>
          <w:w w:val="99"/>
        </w:rPr>
        <w:t> </w:t>
      </w:r>
      <w:r>
        <w:rPr/>
        <w:t>el derecho de acceso a la información del</w:t>
      </w:r>
      <w:r>
        <w:rPr>
          <w:spacing w:val="-17"/>
        </w:rPr>
        <w:t> </w:t>
      </w:r>
      <w:r>
        <w:rPr/>
        <w:t>solicitante.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Entonces, el </w:t>
      </w:r>
      <w:r>
        <w:rPr>
          <w:rFonts w:ascii="Palatino Linotype" w:hAnsi="Palatino Linotype"/>
          <w:b/>
        </w:rPr>
        <w:t>Sujeto Obligado </w:t>
      </w:r>
      <w:r>
        <w:rPr/>
        <w:t>debe seguir el procedimiento legal establecido para</w:t>
      </w:r>
      <w:r>
        <w:rPr>
          <w:spacing w:val="44"/>
        </w:rPr>
        <w:t> </w:t>
      </w:r>
      <w:r>
        <w:rPr/>
        <w:t>su</w:t>
      </w:r>
      <w:r>
        <w:rPr>
          <w:w w:val="100"/>
        </w:rPr>
        <w:t> </w:t>
      </w:r>
      <w:r>
        <w:rPr/>
        <w:t>clasificación, es decir, es necesario que el Comité de Transparencia emita un</w:t>
      </w:r>
      <w:r>
        <w:rPr>
          <w:spacing w:val="16"/>
        </w:rPr>
        <w:t> </w:t>
      </w:r>
      <w:r>
        <w:rPr/>
        <w:t>Acuerdo</w:t>
      </w:r>
      <w:r>
        <w:rPr>
          <w:w w:val="99"/>
        </w:rPr>
        <w:t> </w:t>
      </w:r>
      <w:r>
        <w:rPr/>
        <w:t>de Clasificación que cumpla con las formalidades previstas en los artículos 137, 143</w:t>
      </w:r>
      <w:r>
        <w:rPr>
          <w:spacing w:val="32"/>
        </w:rPr>
        <w:t> </w:t>
      </w:r>
      <w:r>
        <w:rPr/>
        <w:t>y</w:t>
      </w:r>
      <w:r>
        <w:rPr>
          <w:w w:val="100"/>
        </w:rPr>
        <w:t> </w:t>
      </w:r>
      <w:r>
        <w:rPr/>
        <w:t>149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</w:t>
      </w:r>
      <w:r>
        <w:rPr>
          <w:w w:val="99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</w:t>
      </w:r>
      <w:r>
        <w:rPr>
          <w:rFonts w:ascii="Palatino Linotype" w:hAnsi="Palatino Linotype"/>
          <w:i/>
        </w:rPr>
        <w:t>.</w:t>
      </w:r>
      <w:r>
        <w:rPr>
          <w:rFonts w:ascii="Palatino Linotype" w:hAnsi="Palatino Linotype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Por los razonamientos señalados en párrafos que preceden, se concluye que</w:t>
      </w:r>
      <w:r>
        <w:rPr>
          <w:spacing w:val="49"/>
        </w:rPr>
        <w:t> </w:t>
      </w:r>
      <w:r>
        <w:rPr/>
        <w:t>resultan</w:t>
      </w:r>
      <w:r>
        <w:rPr/>
        <w:t> fundados los motivos y/o razones de inconformidad hechos valer por el</w:t>
      </w:r>
      <w:r>
        <w:rPr>
          <w:spacing w:val="4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w w:val="100"/>
        </w:rPr>
        <w:t> </w:t>
      </w:r>
      <w:r>
        <w:rPr/>
        <w:t>por</w:t>
      </w:r>
      <w:r>
        <w:rPr>
          <w:spacing w:val="-6"/>
        </w:rPr>
        <w:t> </w:t>
      </w:r>
      <w:r>
        <w:rPr/>
        <w:t>ello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fundamento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hipótesis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186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se </w:t>
      </w:r>
      <w:r>
        <w:rPr>
          <w:rFonts w:ascii="Palatino Linotype" w:hAnsi="Palatino Linotype"/>
          <w:b/>
        </w:rPr>
        <w:t>REVOCAN </w:t>
      </w:r>
      <w:r>
        <w:rPr/>
        <w:t>las respuestas emitidas por el </w:t>
      </w:r>
      <w:r>
        <w:rPr>
          <w:rFonts w:ascii="Palatino Linotype" w:hAnsi="Palatino Linotype"/>
          <w:b/>
        </w:rPr>
        <w:t>Sujeto Obligado</w:t>
      </w:r>
      <w:r>
        <w:rPr/>
        <w:t>, que</w:t>
      </w:r>
      <w:r>
        <w:rPr>
          <w:spacing w:val="45"/>
        </w:rPr>
        <w:t> </w:t>
      </w:r>
      <w:r>
        <w:rPr/>
        <w:t>han</w:t>
      </w:r>
      <w:r>
        <w:rPr/>
        <w:t> sido materia del presente fallo, por lo antes expuesto y</w:t>
      </w:r>
      <w:r>
        <w:rPr>
          <w:spacing w:val="-19"/>
        </w:rPr>
        <w:t> </w:t>
      </w:r>
      <w:r>
        <w:rPr/>
        <w:t>fundado.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resolverse;</w:t>
      </w:r>
      <w:r>
        <w:rPr>
          <w:spacing w:val="-14"/>
        </w:rPr>
        <w:t> </w:t>
      </w:r>
      <w:r>
        <w:rPr/>
        <w:t>y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4428" w:val="left" w:leader="none"/>
        </w:tabs>
        <w:spacing w:line="240" w:lineRule="auto"/>
        <w:ind w:left="3670" w:right="0"/>
        <w:jc w:val="left"/>
        <w:rPr>
          <w:b w:val="0"/>
          <w:bCs w:val="0"/>
        </w:rPr>
      </w:pPr>
      <w:r>
        <w:rPr/>
        <w:t>S</w:t>
      </w:r>
      <w:r>
        <w:rPr>
          <w:spacing w:val="-2"/>
        </w:rPr>
        <w:t> </w:t>
      </w:r>
      <w:r>
        <w:rPr/>
        <w:t>E</w:t>
        <w:tab/>
        <w:t>R E S U E L V</w:t>
      </w:r>
      <w:r>
        <w:rPr>
          <w:spacing w:val="-3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pStyle w:val="BodyText"/>
        <w:spacing w:line="360" w:lineRule="auto" w:before="239"/>
        <w:ind w:right="104"/>
        <w:jc w:val="both"/>
      </w:pPr>
      <w:r>
        <w:rPr>
          <w:rFonts w:ascii="Palatino Linotype" w:hAnsi="Palatino Linotype"/>
          <w:b/>
          <w:sz w:val="28"/>
        </w:rPr>
        <w:t>PRIMERO</w:t>
      </w:r>
      <w:r>
        <w:rPr/>
        <w:t>.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>
          <w:rFonts w:ascii="Palatino Linotype" w:hAnsi="Palatino Linotype"/>
          <w:b/>
        </w:rPr>
        <w:t>REVOCAN,</w:t>
      </w:r>
      <w:r>
        <w:rPr>
          <w:rFonts w:ascii="Palatino Linotype" w:hAnsi="Palatino Linotype"/>
          <w:b/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respuestas</w:t>
      </w:r>
      <w:r>
        <w:rPr>
          <w:spacing w:val="-1"/>
        </w:rPr>
        <w:t> </w:t>
      </w:r>
      <w:r>
        <w:rPr/>
        <w:t>emitidas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parte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4"/>
        </w:rPr>
        <w:t> </w:t>
      </w:r>
      <w:r>
        <w:rPr/>
        <w:t>a la solicitudes de información número</w:t>
      </w:r>
      <w:r>
        <w:rPr>
          <w:spacing w:val="7"/>
        </w:rPr>
        <w:t> </w:t>
      </w:r>
      <w:r>
        <w:rPr/>
        <w:t>00095/COYOTEP/IP/2018,</w:t>
      </w:r>
      <w:r>
        <w:rPr/>
        <w:t> 00093/COYOTEP/IP/2018 y 00094/COYOTEP/IP/2018, por resultar fundados</w:t>
      </w:r>
      <w:r>
        <w:rPr>
          <w:spacing w:val="22"/>
        </w:rPr>
        <w:t> </w:t>
      </w:r>
      <w:r>
        <w:rPr/>
        <w:t>los</w:t>
      </w:r>
      <w:r>
        <w:rPr>
          <w:w w:val="99"/>
        </w:rPr>
        <w:t> </w:t>
      </w:r>
      <w:r>
        <w:rPr/>
        <w:t>motivos de inconformidad hechos valer por el </w:t>
      </w:r>
      <w:r>
        <w:rPr>
          <w:rFonts w:ascii="Palatino Linotype" w:hAnsi="Palatino Linotype"/>
          <w:b/>
        </w:rPr>
        <w:t>Recurrente</w:t>
      </w:r>
      <w:r>
        <w:rPr/>
        <w:t>, en términos</w:t>
      </w:r>
      <w:r>
        <w:rPr>
          <w:spacing w:val="49"/>
        </w:rPr>
        <w:t> </w:t>
      </w:r>
      <w:r>
        <w:rPr/>
        <w:t>del</w:t>
      </w:r>
      <w:r>
        <w:rPr>
          <w:w w:val="100"/>
        </w:rPr>
        <w:t> </w:t>
      </w:r>
      <w:r>
        <w:rPr/>
        <w:t>considerando CUARTO de esta</w:t>
      </w:r>
      <w:r>
        <w:rPr>
          <w:spacing w:val="-13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2" w:lineRule="auto" w:before="0"/>
        <w:ind w:left="101" w:right="10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</w:t>
      </w:r>
      <w:r>
        <w:rPr>
          <w:rFonts w:ascii="Palatino Linotype" w:hAnsi="Palatino Linotype"/>
          <w:sz w:val="24"/>
        </w:rPr>
        <w:t>. 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que en términos del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Considerando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CUARTO, haga entrega al </w:t>
      </w:r>
      <w:r>
        <w:rPr>
          <w:rFonts w:ascii="Palatino Linotype" w:hAnsi="Palatino Linotype"/>
          <w:b/>
          <w:sz w:val="24"/>
        </w:rPr>
        <w:t>Recurrente, </w:t>
      </w:r>
      <w:r>
        <w:rPr>
          <w:rFonts w:ascii="Palatino Linotype" w:hAnsi="Palatino Linotype"/>
          <w:sz w:val="24"/>
        </w:rPr>
        <w:t>a través del SAIMEX, de lo</w:t>
      </w:r>
      <w:r>
        <w:rPr>
          <w:rFonts w:ascii="Palatino Linotype" w:hAnsi="Palatino Linotype"/>
          <w:spacing w:val="-23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after="0" w:line="362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360" w:lineRule="auto" w:before="21" w:after="0"/>
        <w:ind w:left="701" w:right="104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Los nombramientos de contralor municipal expuestos a través del</w:t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spacing w:val="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 denominado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360" w:lineRule="auto" w:before="0" w:after="0"/>
        <w:ind w:left="701" w:right="107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documento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acredita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contralor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municipal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ciudadano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 Estado en pleno uso de sus derechos, de ser necesario en versión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pública.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360" w:lineRule="auto" w:before="0" w:after="0"/>
        <w:ind w:left="701" w:right="104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La versión pública del documento expedido por la Secretaría de la</w:t>
      </w:r>
      <w:r>
        <w:rPr>
          <w:rFonts w:ascii="Palatino Linotype" w:hAnsi="Palatino Linotype" w:cs="Palatino Linotype" w:eastAsia="Palatino Linotype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Contraloría,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 el que se manifiesta que el contralor municipal no tiene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inscripciones,</w:t>
      </w:r>
      <w:r>
        <w:rPr>
          <w:rFonts w:ascii="Palatino Linotype" w:hAnsi="Palatino Linotype" w:cs="Palatino Linotype" w:eastAsia="Palatino Linotype"/>
          <w:sz w:val="24"/>
          <w:szCs w:val="24"/>
        </w:rPr>
        <w:t> anotaciones ni registros de inhabilitación o de sujeción a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procedimiento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administrativo, mismo que fue expuesto a través del archivo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denominado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360" w:lineRule="auto" w:before="0" w:after="0"/>
        <w:ind w:left="70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versión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Certificado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Antecedentes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Penales,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cual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fue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expuesto a través del archivo electrónico denominado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360" w:lineRule="auto" w:before="0" w:after="0"/>
        <w:ind w:left="701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Título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favor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contralor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municipal,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acredite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profesionista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alguna de las áreas jurídica, económica, contable o administrativa, de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ser</w:t>
      </w:r>
      <w:r>
        <w:rPr>
          <w:rFonts w:ascii="Palatino Linotype" w:hAnsi="Palatino Linotype"/>
          <w:sz w:val="24"/>
        </w:rPr>
        <w:t> necesario en versión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pública.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360" w:lineRule="auto" w:before="0" w:after="0"/>
        <w:ind w:left="70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documentos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acredite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experiencia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mínima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año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previo al 1 de enero de 2016, en la materia jurídica, administrativa,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económica,</w:t>
      </w:r>
      <w:r>
        <w:rPr>
          <w:rFonts w:ascii="Palatino Linotype" w:hAnsi="Palatino Linotype"/>
          <w:sz w:val="24"/>
        </w:rPr>
        <w:t> contable o administrativa del contralor municipal referido por el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 de ser necesario en versión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pública.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52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7"/>
        </w:numPr>
        <w:tabs>
          <w:tab w:pos="822" w:val="left" w:leader="none"/>
        </w:tabs>
        <w:spacing w:line="360" w:lineRule="auto" w:before="21" w:after="0"/>
        <w:ind w:left="82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Certificación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Competencia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Laboral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Funciones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expedido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Hacendario del Estado de México, que fue expuesto a través del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 denominado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DOCUMENTOS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CONTRALOR.pdf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821" w:right="101"/>
        <w:jc w:val="both"/>
      </w:pPr>
      <w:r>
        <w:rPr/>
        <w:t>Debiéndose</w:t>
      </w:r>
      <w:r>
        <w:rPr>
          <w:spacing w:val="34"/>
        </w:rPr>
        <w:t> </w:t>
      </w:r>
      <w:r>
        <w:rPr/>
        <w:t>emitir</w:t>
      </w:r>
      <w:r>
        <w:rPr>
          <w:spacing w:val="37"/>
        </w:rPr>
        <w:t> </w:t>
      </w:r>
      <w:r>
        <w:rPr/>
        <w:t>y</w:t>
      </w:r>
      <w:r>
        <w:rPr>
          <w:spacing w:val="34"/>
        </w:rPr>
        <w:t> </w:t>
      </w:r>
      <w:r>
        <w:rPr/>
        <w:t>adjuntar</w:t>
      </w:r>
      <w:r>
        <w:rPr>
          <w:spacing w:val="37"/>
        </w:rPr>
        <w:t> </w:t>
      </w:r>
      <w:r>
        <w:rPr/>
        <w:t>el</w:t>
      </w:r>
      <w:r>
        <w:rPr>
          <w:spacing w:val="33"/>
        </w:rPr>
        <w:t> </w:t>
      </w:r>
      <w:r>
        <w:rPr/>
        <w:t>acuerdo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clasificación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términos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los</w:t>
      </w:r>
      <w:r>
        <w:rPr>
          <w:w w:val="99"/>
        </w:rPr>
        <w:t> </w:t>
      </w:r>
      <w:r>
        <w:rPr/>
        <w:t>artículos 49 fracción VIII y 132 fracción II de la Ley de Transparencia y</w:t>
      </w:r>
      <w:r>
        <w:rPr>
          <w:spacing w:val="2"/>
        </w:rPr>
        <w:t> </w:t>
      </w:r>
      <w:r>
        <w:rPr/>
        <w:t>Acceso</w:t>
      </w:r>
      <w:r>
        <w:rPr>
          <w:spacing w:val="-1"/>
          <w:w w:val="99"/>
        </w:rPr>
        <w:t> </w:t>
      </w:r>
      <w:r>
        <w:rPr/>
        <w:t>a la Información Pública del Estado de México y Municipios, en el que funde</w:t>
      </w:r>
      <w:r>
        <w:rPr>
          <w:spacing w:val="2"/>
        </w:rPr>
        <w:t> </w:t>
      </w:r>
      <w:r>
        <w:rPr/>
        <w:t>y</w:t>
      </w:r>
      <w:r>
        <w:rPr>
          <w:w w:val="100"/>
        </w:rPr>
        <w:t> </w:t>
      </w:r>
      <w:r>
        <w:rPr/>
        <w:t>motive</w:t>
      </w:r>
      <w:r>
        <w:rPr>
          <w:spacing w:val="47"/>
        </w:rPr>
        <w:t> </w:t>
      </w:r>
      <w:r>
        <w:rPr/>
        <w:t>las</w:t>
      </w:r>
      <w:r>
        <w:rPr>
          <w:spacing w:val="46"/>
        </w:rPr>
        <w:t> </w:t>
      </w:r>
      <w:r>
        <w:rPr/>
        <w:t>razones</w:t>
      </w:r>
      <w:r>
        <w:rPr>
          <w:spacing w:val="46"/>
        </w:rPr>
        <w:t> </w:t>
      </w:r>
      <w:r>
        <w:rPr/>
        <w:t>sobre</w:t>
      </w:r>
      <w:r>
        <w:rPr>
          <w:spacing w:val="47"/>
        </w:rPr>
        <w:t> </w:t>
      </w:r>
      <w:r>
        <w:rPr/>
        <w:t>los</w:t>
      </w:r>
      <w:r>
        <w:rPr>
          <w:spacing w:val="46"/>
        </w:rPr>
        <w:t> </w:t>
      </w:r>
      <w:r>
        <w:rPr/>
        <w:t>datos</w:t>
      </w:r>
      <w:r>
        <w:rPr>
          <w:spacing w:val="46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52"/>
        </w:rPr>
        <w:t> </w:t>
      </w:r>
      <w:r>
        <w:rPr/>
        <w:t>supriman</w:t>
      </w:r>
      <w:r>
        <w:rPr>
          <w:spacing w:val="46"/>
        </w:rPr>
        <w:t> </w:t>
      </w:r>
      <w:r>
        <w:rPr/>
        <w:t>o</w:t>
      </w:r>
      <w:r>
        <w:rPr>
          <w:spacing w:val="48"/>
        </w:rPr>
        <w:t> </w:t>
      </w:r>
      <w:r>
        <w:rPr/>
        <w:t>eliminen</w:t>
      </w:r>
      <w:r>
        <w:rPr>
          <w:spacing w:val="48"/>
        </w:rPr>
        <w:t> </w:t>
      </w:r>
      <w:r>
        <w:rPr/>
        <w:t>dentro</w:t>
      </w:r>
      <w:r>
        <w:rPr>
          <w:spacing w:val="48"/>
        </w:rPr>
        <w:t> </w:t>
      </w:r>
      <w:r>
        <w:rPr/>
        <w:t>del</w:t>
      </w:r>
      <w:r>
        <w:rPr/>
        <w:t> soporte</w:t>
      </w:r>
      <w:r>
        <w:rPr>
          <w:spacing w:val="-12"/>
        </w:rPr>
        <w:t> </w:t>
      </w:r>
      <w:r>
        <w:rPr/>
        <w:t>documental</w:t>
      </w:r>
      <w:r>
        <w:rPr>
          <w:spacing w:val="-12"/>
        </w:rPr>
        <w:t> </w:t>
      </w:r>
      <w:r>
        <w:rPr/>
        <w:t>respectivo</w:t>
      </w:r>
      <w:r>
        <w:rPr>
          <w:spacing w:val="-11"/>
        </w:rPr>
        <w:t> </w:t>
      </w:r>
      <w:r>
        <w:rPr/>
        <w:t>objeto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versiones</w:t>
      </w:r>
      <w:r>
        <w:rPr>
          <w:spacing w:val="-13"/>
        </w:rPr>
        <w:t> </w:t>
      </w:r>
      <w:r>
        <w:rPr/>
        <w:t>públicas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formulen</w:t>
      </w:r>
      <w:r>
        <w:rPr/>
        <w:t> y se ponga a disposición de la</w:t>
      </w:r>
      <w:r>
        <w:rPr>
          <w:spacing w:val="-19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1"/>
        <w:jc w:val="both"/>
      </w:pPr>
      <w:r>
        <w:rPr>
          <w:rFonts w:ascii="Palatino Linotype" w:hAnsi="Palatino Linotype"/>
          <w:b/>
          <w:sz w:val="28"/>
        </w:rPr>
        <w:t>TERCERO</w:t>
      </w:r>
      <w:r>
        <w:rPr>
          <w:rFonts w:ascii="Palatino Linotype" w:hAnsi="Palatino Linotype"/>
          <w:b/>
        </w:rPr>
        <w:t>. </w:t>
      </w:r>
      <w:r>
        <w:rPr/>
        <w:t>Notifíquese la presente resolución al Titular de la Unidad</w:t>
      </w:r>
      <w:r>
        <w:rPr>
          <w:spacing w:val="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del sujeto obligado, para que conforme al artículo 186 último</w:t>
      </w:r>
      <w:r>
        <w:rPr>
          <w:spacing w:val="7"/>
        </w:rPr>
        <w:t> </w:t>
      </w:r>
      <w:r>
        <w:rPr/>
        <w:t>párrafo,</w:t>
      </w:r>
      <w:r>
        <w:rPr/>
        <w:t> 189</w:t>
      </w:r>
      <w:r>
        <w:rPr>
          <w:spacing w:val="38"/>
        </w:rPr>
        <w:t> </w:t>
      </w:r>
      <w:r>
        <w:rPr/>
        <w:t>segundo</w:t>
      </w:r>
      <w:r>
        <w:rPr>
          <w:spacing w:val="39"/>
        </w:rPr>
        <w:t> </w:t>
      </w:r>
      <w:r>
        <w:rPr/>
        <w:t>párrafo</w:t>
      </w:r>
      <w:r>
        <w:rPr>
          <w:spacing w:val="37"/>
        </w:rPr>
        <w:t> </w:t>
      </w:r>
      <w:r>
        <w:rPr/>
        <w:t>y</w:t>
      </w:r>
      <w:r>
        <w:rPr>
          <w:spacing w:val="39"/>
        </w:rPr>
        <w:t> </w:t>
      </w:r>
      <w:r>
        <w:rPr/>
        <w:t>194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Municipios;</w:t>
      </w:r>
      <w:r>
        <w:rPr>
          <w:spacing w:val="-11"/>
        </w:rPr>
        <w:t> </w:t>
      </w:r>
      <w:r>
        <w:rPr/>
        <w:t>dé</w:t>
      </w:r>
      <w:r>
        <w:rPr>
          <w:spacing w:val="-13"/>
        </w:rPr>
        <w:t> </w:t>
      </w:r>
      <w:r>
        <w:rPr/>
        <w:t>cumplimiento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ordenado</w:t>
      </w:r>
      <w:r>
        <w:rPr>
          <w:spacing w:val="-12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del</w:t>
      </w:r>
      <w:r>
        <w:rPr>
          <w:w w:val="100"/>
        </w:rPr>
        <w:t> </w:t>
      </w:r>
      <w:r>
        <w:rPr/>
        <w:t>plazo de diez días hábiles, debiendo informar a este Instituto en un plazo de tres</w:t>
      </w:r>
      <w:r>
        <w:rPr>
          <w:spacing w:val="8"/>
        </w:rPr>
        <w:t> </w:t>
      </w:r>
      <w:r>
        <w:rPr/>
        <w:t>días</w:t>
      </w:r>
      <w:r>
        <w:rPr>
          <w:w w:val="99"/>
        </w:rPr>
        <w:t> </w:t>
      </w:r>
      <w:r>
        <w:rPr/>
        <w:t>hábiles siguientes sobre el cumplimiento dado a la presente</w:t>
      </w:r>
      <w:r>
        <w:rPr>
          <w:spacing w:val="-23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2" w:lineRule="auto"/>
        <w:ind w:right="101"/>
        <w:jc w:val="both"/>
      </w:pPr>
      <w:r>
        <w:rPr>
          <w:rFonts w:ascii="Palatino Linotype" w:hAnsi="Palatino Linotype"/>
          <w:b/>
          <w:sz w:val="28"/>
        </w:rPr>
        <w:t>CUARTO</w:t>
      </w:r>
      <w:r>
        <w:rPr>
          <w:rFonts w:ascii="Palatino Linotype" w:hAnsi="Palatino Linotype"/>
          <w:b/>
        </w:rPr>
        <w:t>. </w:t>
      </w:r>
      <w:r>
        <w:rPr/>
        <w:t>Notifíquese la presente resolución a la </w:t>
      </w:r>
      <w:r>
        <w:rPr>
          <w:rFonts w:ascii="Palatino Linotype" w:hAnsi="Palatino Linotype"/>
          <w:b/>
        </w:rPr>
        <w:t>Recurrente</w:t>
      </w:r>
      <w:r>
        <w:rPr/>
        <w:t>, y hágase</w:t>
      </w:r>
      <w:r>
        <w:rPr>
          <w:spacing w:val="37"/>
        </w:rPr>
        <w:t> </w:t>
      </w:r>
      <w:r>
        <w:rPr/>
        <w:t>del</w:t>
      </w:r>
      <w:r>
        <w:rPr/>
        <w:t> conocimiento,</w:t>
      </w:r>
      <w:r>
        <w:rPr>
          <w:spacing w:val="13"/>
        </w:rPr>
        <w:t> </w:t>
      </w:r>
      <w:r>
        <w:rPr/>
        <w:t>que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conformidad</w:t>
      </w:r>
      <w:r>
        <w:rPr>
          <w:spacing w:val="13"/>
        </w:rPr>
        <w:t> </w:t>
      </w:r>
      <w:r>
        <w:rPr/>
        <w:t>con</w:t>
      </w:r>
      <w:r>
        <w:rPr>
          <w:spacing w:val="13"/>
        </w:rPr>
        <w:t> </w:t>
      </w:r>
      <w:r>
        <w:rPr/>
        <w:t>lo</w:t>
      </w:r>
      <w:r>
        <w:rPr>
          <w:spacing w:val="14"/>
        </w:rPr>
        <w:t> </w:t>
      </w:r>
      <w:r>
        <w:rPr/>
        <w:t>establecido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196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Ley</w:t>
      </w:r>
      <w:r>
        <w:rPr>
          <w:spacing w:val="14"/>
        </w:rPr>
        <w:t> </w:t>
      </w:r>
      <w:r>
        <w:rPr/>
        <w:t>de</w:t>
      </w:r>
    </w:p>
    <w:p>
      <w:pPr>
        <w:spacing w:after="0" w:line="362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Transparencia y Acceso a la Información Pública del Estado de México y</w:t>
      </w:r>
      <w:r>
        <w:rPr>
          <w:spacing w:val="36"/>
        </w:rPr>
        <w:t> </w:t>
      </w:r>
      <w:r>
        <w:rPr/>
        <w:t>Municipios,</w:t>
      </w:r>
      <w:r>
        <w:rPr/>
        <w:t> podrá promover el Juicio de Amparo en los términos de las leyes</w:t>
      </w:r>
      <w:r>
        <w:rPr>
          <w:spacing w:val="-28"/>
        </w:rPr>
        <w:t> </w:t>
      </w:r>
      <w:r>
        <w:rPr/>
        <w:t>aplicables.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  <w:sz w:val="28"/>
        </w:rPr>
        <w:t>QUINTO. </w:t>
      </w:r>
      <w:r>
        <w:rPr>
          <w:rFonts w:ascii="Palatino Linotype" w:hAnsi="Palatino Linotype"/>
          <w:b/>
        </w:rPr>
        <w:t>GÍRESE </w:t>
      </w:r>
      <w:r>
        <w:rPr/>
        <w:t>oficio al Titular de la Contraloría Interna y Órgano de Control</w:t>
      </w:r>
      <w:r>
        <w:rPr>
          <w:spacing w:val="-25"/>
        </w:rPr>
        <w:t> </w:t>
      </w:r>
      <w:r>
        <w:rPr/>
        <w:t>y</w:t>
      </w:r>
      <w:r>
        <w:rPr>
          <w:w w:val="100"/>
        </w:rPr>
        <w:t> </w:t>
      </w:r>
      <w:r>
        <w:rPr/>
        <w:t>Vigilancia de este Instituto, de conformidad con el artículo 190 de la Ley</w:t>
      </w:r>
      <w:r>
        <w:rPr>
          <w:spacing w:val="5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determine</w:t>
      </w:r>
      <w:r>
        <w:rPr>
          <w:spacing w:val="40"/>
        </w:rPr>
        <w:t> </w:t>
      </w:r>
      <w:r>
        <w:rPr/>
        <w:t>lo</w:t>
      </w:r>
      <w:r>
        <w:rPr>
          <w:spacing w:val="41"/>
        </w:rPr>
        <w:t> </w:t>
      </w:r>
      <w:r>
        <w:rPr/>
        <w:t>conducente,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términos</w:t>
      </w:r>
      <w:r>
        <w:rPr>
          <w:spacing w:val="39"/>
        </w:rPr>
        <w:t> </w:t>
      </w:r>
      <w:r>
        <w:rPr/>
        <w:t>del</w:t>
      </w:r>
      <w:r>
        <w:rPr>
          <w:spacing w:val="42"/>
        </w:rPr>
        <w:t> </w:t>
      </w:r>
      <w:r>
        <w:rPr/>
        <w:t>Considerando</w:t>
      </w:r>
      <w:r>
        <w:rPr>
          <w:spacing w:val="41"/>
        </w:rPr>
        <w:t> </w:t>
      </w:r>
      <w:r>
        <w:rPr>
          <w:rFonts w:ascii="Palatino Linotype" w:hAnsi="Palatino Linotype"/>
          <w:b/>
        </w:rPr>
        <w:t>CUARTO</w:t>
      </w:r>
      <w:r>
        <w:rPr>
          <w:rFonts w:ascii="Palatino Linotype" w:hAnsi="Palatino Linotype"/>
          <w:b/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presente</w:t>
      </w:r>
      <w:r>
        <w:rPr/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VOTOS, EL PLENO DEL</w:t>
      </w:r>
      <w:r>
        <w:rPr>
          <w:spacing w:val="32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/>
        <w:t> EVA ABAID YAPUR (VOTO PARTICULAR), JOSÉ GUADALUPE</w:t>
      </w:r>
      <w:r>
        <w:rPr>
          <w:spacing w:val="52"/>
        </w:rPr>
        <w:t> </w:t>
      </w:r>
      <w:r>
        <w:rPr/>
        <w:t>LUNA</w:t>
      </w:r>
      <w:r>
        <w:rPr>
          <w:w w:val="99"/>
        </w:rPr>
        <w:t> </w:t>
      </w:r>
      <w:r>
        <w:rPr/>
        <w:t>HERNÁNDEZ, JAVIER MARTÍNEZ CRUZ (VOTO PARTICULAR) Y</w:t>
      </w:r>
      <w:r>
        <w:rPr>
          <w:spacing w:val="21"/>
        </w:rPr>
        <w:t> </w:t>
      </w:r>
      <w:r>
        <w:rPr/>
        <w:t>LUIS</w:t>
      </w:r>
      <w:r>
        <w:rPr>
          <w:w w:val="99"/>
        </w:rPr>
        <w:t> </w:t>
      </w:r>
      <w:r>
        <w:rPr/>
        <w:t>GUSTAVO PARRA NORIEGA (VOTO PARTICULAR), EN LA SEXTA</w:t>
      </w:r>
      <w:r>
        <w:rPr>
          <w:spacing w:val="51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28"/>
        </w:rPr>
        <w:t> </w:t>
      </w:r>
      <w:r>
        <w:rPr/>
        <w:t>CELEBRADA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TRECE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FEBRERO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DOS</w:t>
      </w:r>
      <w:r>
        <w:rPr>
          <w:spacing w:val="29"/>
        </w:rPr>
        <w:t> </w:t>
      </w:r>
      <w:r>
        <w:rPr/>
        <w:t>MIL</w:t>
      </w:r>
      <w:r>
        <w:rPr>
          <w:spacing w:val="28"/>
        </w:rPr>
        <w:t> </w:t>
      </w:r>
      <w:r>
        <w:rPr/>
        <w:t>DIECINUEVE,</w:t>
      </w:r>
      <w:r>
        <w:rPr/>
        <w:t> 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PLENO,</w:t>
      </w:r>
      <w:r>
        <w:rPr>
          <w:spacing w:val="-7"/>
        </w:rPr>
        <w:t> </w:t>
      </w:r>
      <w:r>
        <w:rPr/>
        <w:t>ALEXIS</w:t>
      </w:r>
      <w:r>
        <w:rPr>
          <w:spacing w:val="-6"/>
        </w:rPr>
        <w:t> </w:t>
      </w:r>
      <w:r>
        <w:rPr/>
        <w:t>TAPIA</w:t>
      </w:r>
      <w:r>
        <w:rPr>
          <w:spacing w:val="-6"/>
        </w:rPr>
        <w:t> </w:t>
      </w:r>
      <w:r>
        <w:rPr/>
        <w:t>RAMÍREZ.-----------</w:t>
      </w:r>
    </w:p>
    <w:p>
      <w:pPr>
        <w:pStyle w:val="BodyText"/>
        <w:spacing w:line="240" w:lineRule="auto" w:before="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178"/>
        <w:ind w:left="3187" w:right="3462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2"/>
          <w:sz w:val="22"/>
        </w:rPr>
        <w:t> </w:t>
      </w:r>
      <w:r>
        <w:rPr>
          <w:rFonts w:ascii="Palatino Linotype" w:hAnsi="Palatino Linotype"/>
          <w:sz w:val="22"/>
        </w:rPr>
        <w:t>Presidenta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5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before="0"/>
        <w:ind w:left="775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Eva Abaid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Yapur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before="197"/>
        <w:ind w:left="762" w:right="47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 w:hAnsi="Palatino Linotype"/>
          <w:b/>
          <w:sz w:val="22"/>
        </w:rPr>
        <w:t>José Guadalupe Luna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Hernández</w:t>
      </w:r>
      <w:r>
        <w:rPr>
          <w:rFonts w:ascii="Palatino Linotype" w:hAnsi="Palatino Linotype"/>
          <w:sz w:val="22"/>
        </w:rPr>
      </w:r>
    </w:p>
    <w:p>
      <w:pPr>
        <w:spacing w:before="0"/>
        <w:ind w:left="1788" w:right="1498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</w:rPr>
        <w:t>Comisionado</w:t>
      </w:r>
      <w:r>
        <w:rPr>
          <w:rFonts w:ascii="Palatino Linotype" w:hAnsi="Palatino Linotype"/>
          <w:spacing w:val="-52"/>
          <w:sz w:val="22"/>
        </w:rPr>
        <w:t> </w:t>
      </w:r>
      <w:r>
        <w:rPr>
          <w:rFonts w:ascii="Palatino Linotype" w:hAnsi="Palatino Linotype"/>
          <w:spacing w:val="-52"/>
          <w:sz w:val="22"/>
        </w:rPr>
      </w:r>
      <w:r>
        <w:rPr>
          <w:rFonts w:ascii="Palatino Linotype" w:hAnsi="Palatino Linotype"/>
          <w:sz w:val="22"/>
        </w:rPr>
        <w:t>(Rúbrica)</w:t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360"/>
          <w:cols w:num="2" w:equalWidth="0">
            <w:col w:w="2487" w:space="2198"/>
            <w:col w:w="4595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13"/>
          <w:szCs w:val="13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3"/>
          <w:szCs w:val="13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before="28"/>
        <w:ind w:left="617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Javier Martínez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Cruz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line="296" w:lineRule="exact" w:before="28"/>
        <w:ind w:left="605" w:right="706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  <w:t>Luis Gustavo Parra</w:t>
      </w:r>
      <w:r>
        <w:rPr>
          <w:rFonts w:ascii="Palatino Linotype"/>
          <w:b/>
          <w:spacing w:val="-13"/>
          <w:sz w:val="22"/>
        </w:rPr>
        <w:t> </w:t>
      </w:r>
      <w:r>
        <w:rPr>
          <w:rFonts w:ascii="Palatino Linotype"/>
          <w:b/>
          <w:sz w:val="22"/>
        </w:rPr>
        <w:t>Noriega</w:t>
      </w:r>
      <w:r>
        <w:rPr>
          <w:rFonts w:ascii="Palatino Linotype"/>
          <w:sz w:val="22"/>
        </w:rPr>
      </w:r>
    </w:p>
    <w:p>
      <w:pPr>
        <w:spacing w:before="0"/>
        <w:ind w:left="1356" w:right="1454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</w:rPr>
        <w:t>Comisionado</w:t>
      </w:r>
      <w:r>
        <w:rPr>
          <w:rFonts w:ascii="Palatino Linotype" w:hAnsi="Palatino Linotype"/>
          <w:spacing w:val="-51"/>
          <w:sz w:val="22"/>
        </w:rPr>
        <w:t> </w:t>
      </w:r>
      <w:r>
        <w:rPr>
          <w:rFonts w:ascii="Palatino Linotype" w:hAnsi="Palatino Linotype"/>
          <w:spacing w:val="-51"/>
          <w:sz w:val="22"/>
        </w:rPr>
      </w:r>
      <w:r>
        <w:rPr>
          <w:rFonts w:ascii="Palatino Linotype" w:hAnsi="Palatino Linotype"/>
          <w:sz w:val="22"/>
        </w:rPr>
        <w:t>(Rúbrica)</w:t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360"/>
          <w:cols w:num="2" w:equalWidth="0">
            <w:col w:w="2723" w:space="2440"/>
            <w:col w:w="4117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before="28"/>
        <w:ind w:left="2756" w:right="3790" w:firstLine="4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Alexis Tapia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Ramírez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Secretario Técnico del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Pleno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28"/>
        <w:ind w:left="101" w:right="0" w:hanging="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Esta hoja corresponde a la resolución de fecha trece de febrero de dos mil diecinueve,</w:t>
      </w:r>
      <w:r>
        <w:rPr>
          <w:rFonts w:ascii="Palatino Linotype" w:hAnsi="Palatino Linotype"/>
          <w:spacing w:val="-35"/>
          <w:sz w:val="22"/>
        </w:rPr>
        <w:t> </w:t>
      </w:r>
      <w:r>
        <w:rPr>
          <w:rFonts w:ascii="Palatino Linotype" w:hAnsi="Palatino Linotype"/>
          <w:sz w:val="22"/>
        </w:rPr>
        <w:t>emitida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en el recurso de revisión </w:t>
      </w:r>
      <w:r>
        <w:rPr>
          <w:rFonts w:ascii="Palatino Linotype" w:hAnsi="Palatino Linotype"/>
          <w:b/>
          <w:sz w:val="22"/>
        </w:rPr>
        <w:t>04405/INFOEM/IP/RR/2018 y</w:t>
      </w:r>
      <w:r>
        <w:rPr>
          <w:rFonts w:ascii="Palatino Linotype" w:hAnsi="Palatino Linotype"/>
          <w:b/>
          <w:spacing w:val="-19"/>
          <w:sz w:val="22"/>
        </w:rPr>
        <w:t> </w:t>
      </w:r>
      <w:r>
        <w:rPr>
          <w:rFonts w:ascii="Palatino Linotype" w:hAnsi="Palatino Linotype"/>
          <w:b/>
          <w:sz w:val="22"/>
        </w:rPr>
        <w:t>Acumulados</w:t>
      </w:r>
      <w:r>
        <w:rPr>
          <w:rFonts w:ascii="Palatino Linotype" w:hAnsi="Palatino Linotype"/>
          <w:sz w:val="22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before="148"/>
        <w:ind w:left="10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OSAM/aemp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720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34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71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279999pt;margin-top:52.156078pt;width:147.6pt;height:75.1pt;mso-position-horizontal-relative:page;mso-position-vertical-relative:page;z-index:-1715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04405/I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pStyle w:val="BodyText"/>
                  <w:spacing w:line="240" w:lineRule="auto" w:before="22"/>
                  <w:ind w:left="20" w:right="0"/>
                  <w:jc w:val="left"/>
                </w:pPr>
                <w:r>
                  <w:rPr/>
                  <w:t>a</w:t>
                </w:r>
                <w:r>
                  <w:rPr>
                    <w:spacing w:val="-1"/>
                    <w:w w:val="99"/>
                  </w:rPr>
                  <w:t>c</w:t>
                </w:r>
                <w:r>
                  <w:rPr>
                    <w:spacing w:val="-1"/>
                    <w:w w:val="99"/>
                  </w:rPr>
                  <w:t>umul</w:t>
                </w:r>
                <w:r>
                  <w:rPr>
                    <w:w w:val="99"/>
                  </w:rPr>
                  <w:t>a</w:t>
                </w:r>
                <w:r>
                  <w:rPr>
                    <w:spacing w:val="-1"/>
                    <w:w w:val="99"/>
                  </w:rPr>
                  <w:t>d</w:t>
                </w:r>
                <w:r>
                  <w:rPr>
                    <w:spacing w:val="1"/>
                    <w:w w:val="99"/>
                  </w:rPr>
                  <w:t>o</w:t>
                </w:r>
                <w:r>
                  <w:rPr>
                    <w:spacing w:val="-1"/>
                    <w:w w:val="99"/>
                  </w:rPr>
                  <w:t>s</w:t>
                </w:r>
                <w:r>
                  <w:rPr/>
                  <w:t>.</w:t>
                </w:r>
              </w:p>
              <w:p>
                <w:pPr>
                  <w:spacing w:line="430" w:lineRule="atLeast" w:before="8"/>
                  <w:ind w:left="20" w:right="126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yo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880005pt;margin-top:52.156078pt;width:8.7pt;height:14pt;mso-position-horizontal-relative:page;mso-position-vertical-relative:page;z-index:-1712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y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92.327591pt;width:115.2pt;height:34.9pt;mso-position-horizontal-relative:page;mso-position-vertical-relative:page;z-index:-171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548" w:hanging="200"/>
        <w:jc w:val="left"/>
      </w:pPr>
      <w:rPr>
        <w:rFonts w:hint="default" w:ascii="Palatino Linotype" w:hAnsi="Palatino Linotype" w:eastAsia="Palatino Linotype"/>
        <w:i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660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4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8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7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2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6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1" w:hanging="20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701" w:hanging="360"/>
        <w:jc w:val="righ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5">
    <w:multiLevelType w:val="hybridMultilevel"/>
    <w:lvl w:ilvl="0">
      <w:start w:val="2"/>
      <w:numFmt w:val="upperRoman"/>
      <w:lvlText w:val="%1."/>
      <w:lvlJc w:val="left"/>
      <w:pPr>
        <w:ind w:left="548" w:hanging="300"/>
        <w:jc w:val="right"/>
      </w:pPr>
      <w:rPr>
        <w:rFonts w:hint="default" w:ascii="Palatino Linotype" w:hAnsi="Palatino Linotype" w:eastAsia="Palatino Linotype"/>
        <w:b/>
        <w:bCs/>
        <w:i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02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4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300"/>
      </w:pPr>
      <w:rPr>
        <w:rFonts w:hint="default"/>
      </w:rPr>
    </w:lvl>
  </w:abstractNum>
  <w:abstractNum w:abstractNumId="4">
    <w:multiLevelType w:val="hybridMultilevel"/>
    <w:lvl w:ilvl="0">
      <w:start w:val="2"/>
      <w:numFmt w:val="lowerLetter"/>
      <w:lvlText w:val="%1)"/>
      <w:lvlJc w:val="left"/>
      <w:pPr>
        <w:ind w:left="548" w:hanging="257"/>
        <w:jc w:val="right"/>
      </w:pPr>
      <w:rPr>
        <w:rFonts w:hint="default" w:ascii="Palatino Linotype" w:hAnsi="Palatino Linotype" w:eastAsia="Palatino Linotype"/>
        <w:i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02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4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5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81" w:hanging="720"/>
        <w:jc w:val="left"/>
      </w:pPr>
      <w:rPr>
        <w:rFonts w:hint="default" w:ascii="Palatino Linotype" w:hAnsi="Palatino Linotype" w:eastAsia="Palatino Linotype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79" w:hanging="72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80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720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668" w:hanging="296"/>
        <w:jc w:val="left"/>
      </w:pPr>
      <w:rPr>
        <w:rFonts w:hint="default" w:ascii="Palatino Linotype" w:hAnsi="Palatino Linotype" w:eastAsia="Palatino Linotype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22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296"/>
      </w:pPr>
      <w:rPr>
        <w:rFonts w:hint="default"/>
      </w:rPr>
    </w:lvl>
  </w:abstractNum>
  <w:num w:numId="4">
    <w:abstractNumId w:val="3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668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20"/>
      <w:ind w:left="547"/>
      <w:outlineLvl w:val="3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2019-03-25T19:22:47Z</dcterms:created>
  <dcterms:modified xsi:type="dcterms:W3CDTF">2019-03-25T19:22:47Z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